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4177D4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4177D4" w:rsidRPr="001A22D9" w:rsidRDefault="004177D4" w:rsidP="004177D4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109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การแจ้งขุดดิน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CB1BA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B1BAB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B1BAB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CB1BAB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4177D4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การขุดดินที่ต้องแจ้งต่อเจ้าพนักงานท้องถิ่นจะต้องมีองค์ประกอบที่ครบถ้วนดังนี้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1.1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ดำเนินการขุดดินนั้นจะต้องเป็นการดำเนินการในท้องที่ที่พระราชบัญญัติการขุดดินและถมดินใช้บังคับ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1) 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กรุงเทพมหานคร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3)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เมืองพัทยา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4) 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รปกครองส่วนท้องถิ่นอื่นตามที่มีกฎหมายโดยเฉพาะจัดตั้งขึ้นซึ่งรัฐมนตรีประกาศกำหนดในราชกิจจานุเบกษ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5) </w:t>
      </w:r>
      <w:r w:rsidRPr="00586D86">
        <w:rPr>
          <w:rFonts w:ascii="Tahoma" w:hAnsi="Tahoma" w:cs="Tahoma"/>
          <w:noProof/>
          <w:sz w:val="20"/>
          <w:szCs w:val="20"/>
          <w:cs/>
        </w:rPr>
        <w:t>บริเวณที่มีพระราชกฤษฎีกาให้ใช้บังคับกฎหมายว่าด้วยการควบคุมอาคาร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6) </w:t>
      </w:r>
      <w:r w:rsidRPr="00586D86">
        <w:rPr>
          <w:rFonts w:ascii="Tahoma" w:hAnsi="Tahoma" w:cs="Tahoma"/>
          <w:noProof/>
          <w:sz w:val="20"/>
          <w:szCs w:val="20"/>
          <w:cs/>
        </w:rPr>
        <w:t>เขตผังเมืองรวมตามกฎหมายว่าด้วยการผังเมือง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7)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ใช้กับกรณีองค์การบริหารส่วนท้องถิ่นซึ่งไม่อยู่ในเขตควบคุมอาคารและไม่อยู่ในเขตผังเมืองรวม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1.2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การดำเนินการขุดดินเข้าลักษณะตามมาตรา </w:t>
      </w:r>
      <w:r w:rsidRPr="00586D86">
        <w:rPr>
          <w:rFonts w:ascii="Tahoma" w:hAnsi="Tahoma" w:cs="Tahoma"/>
          <w:noProof/>
          <w:sz w:val="20"/>
          <w:szCs w:val="20"/>
        </w:rPr>
        <w:t>17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แห่งพระราชบัญญัติการขุดดินและถมดินคือประสงค์จะทำการขุดดินโดยมีความลึกจากระดับพื้นดินเกิน </w:t>
      </w:r>
      <w:r w:rsidRPr="00586D86">
        <w:rPr>
          <w:rFonts w:ascii="Tahoma" w:hAnsi="Tahoma" w:cs="Tahoma"/>
          <w:noProof/>
          <w:sz w:val="20"/>
          <w:szCs w:val="20"/>
        </w:rPr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เมตรหรือมีพื้นที่ปากบ่อดินเกินหนึ่งหมื่นตารางเมตรหรือมีความลึกหรือพื้นที่ตามที่เจ้าพนักงานท้องถิ่นประกาศกำหนดโดยการประกาศของเจ้าพนักงานท้องถิ่นจะต้องไม่เป็นการกระทำที่ขัดหรือแย้งกับพระราชบัญญัติการขุดดินและถมดิ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2543   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2.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การพิจารณารับแจ้งการขุดดิน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พนักงานท้องถิ่นต้องออกใบรับแจ้งตามแบบที่เจ้าพนักงานท้องถิ่นกำหนดเพื่อเป็นหลักฐาน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รับแจ้งถ้าการแจ้งเป็นไปโดยไม่ถูกต้องให้เจ้าพนักงานท้องถิ่นแจ้งให้แก้ไขให้ถูกต้อ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วันนับแต่วันที่มีการแจ้งถ้าผู้แจ้งไม่แก้ไขให้ถูกต้องภายใน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ผู้แจ้งได้รับแจ้งให้แก้ไขให้เจ้าพนักงานท้องถิ่นมีอำนาจออกคำสั่งให้การแจ้งเป็นอันสิ้นผลกรณีถ้าผู้แจ้งได้แก้ไขให้ถูกต้องภายในเวลาที่กำหนดให้เจ้าพนักงานท้องถิ่นออกใบรับแจ้งให้แก่ผู้แจ้งภายใน </w:t>
      </w:r>
      <w:r w:rsidRPr="00586D86">
        <w:rPr>
          <w:rFonts w:ascii="Tahoma" w:hAnsi="Tahoma" w:cs="Tahoma"/>
          <w:noProof/>
          <w:sz w:val="20"/>
          <w:szCs w:val="20"/>
        </w:rPr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วันนับแต่วันที่ได้รับแจ้งที่ถูกต้อง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CB1BAB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CB1BAB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CB1BAB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CB1BAB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7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ผู้แจ้งยื่นเอกสารแจ้งการขุดดินตามที่กำหนดให้เจ้าพนักงานท้องถิ่นดำเนินการตรวจสอบข้อมูล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องค์กรปกครองส่วนท้องถิ่นในพื้นที่ที่จะดำเนินการขุดดิน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เจ้าพนักงานท้องถิ่นดำเนินการตรวจสอบและพิจารณา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องค์กรปกครองส่วนท้องถิ่นในพื้นที่ที่จะดำเนินการขุดดิน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เจ้าพนักงานท้องถิ่นออกใบรับแจ้งและแจ้งให้ผู้แจ้งมารับใบรับแจ้ง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องค์กรปกครองส่วนท้องถิ่นในพื้นที่ที่จะดำเนินการขุดดิน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แผนผังบริเวณที่ประสงค์จะดำเนินการขุดดิน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แผนผังแสดงเขตที่ดินและที่ดินบริเวณข้างเคียง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แบบแปลนรายการประกอบแบบแปลน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ขนาดเท่าต้นฉบับทุกหน้าพร้อมเจ้าของที่ดินลงนามรับรองสำเนาทุกหน้า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หนังสือมอบอำนาจกรณีให้บุคคลอื่นยื่นแจ้งการขุดดิน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หนังสือยินยอมของเจ้าของที่ดินกรณีที่ดินบุคคลอื่น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วิศวกรผู้ออกแบบและคำนวณการขุดดินที่มีความลึกจากระดับพื้นดินเกิน๓เมตรหรือพื้นที่ปากบ่อดินเกิน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ต้องเป็นผู้ได้รับใบอนุญาตประกอบวิชาชีพวิศวกรรมควบคุมสาขาวิศวกรรมโยธาไม่ต่ำกว่าระดับสามัญวิศวกรกรณีการขุดดินที่มีความลึกเกินสู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มตรวิศวกรผู้ออกแบบและคำนวณต้องเป็นผู้ได้รับใบอนุญาตประกอบวิชาชีพวิศวกรรมควบคุมสาขาวิศวกรรมโยธา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รายละเอียดการติดตั้งอุปกรณ์สำหรับวัดการเคลื่อนตัวของดิน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กรณีการขุดดินลึกเกิน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เมตร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ชื่อผู้ควบคุมงาน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กรณีการขุดดินลึกเกิน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เมตรหรือมีพื้นที่ปากบ่อดินเกิน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หรือมีความลึกหรือมีพื้นที่ตามที่เจ้าพนักงานท้องถิ่นประกาศกำหนดผู้ควบคุมงานต้องเป็นผู้ได้รั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ใบอนุญาตประกอบวิชาชีพวิศวกรรมควบคุมสาขาวิศวกรรมโยธา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4177D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ค่าธรรมเนียมต่อฉบับฉบับละ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กองช่างเทศบาลเมืองพนัสนิคมอำเภอพนัสนิคมจังหวัดชลบุรี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121,122)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1BAB" w:rsidRDefault="00CB1BAB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4177D4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7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การแจ้งขุดดิน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การขุดดินและถมดินพ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2543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พระราชบัญญัติการขุดดินและถมดินพ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2543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7.0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B1BAB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การแจ้งขุดดิน</w:t>
      </w:r>
      <w:r w:rsidR="00CB1BAB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B1BAB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B1BAB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CB1BAB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177D4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A57F2"/>
    <w:rsid w:val="00CB1BAB"/>
    <w:rsid w:val="00CC02C2"/>
    <w:rsid w:val="00CD595C"/>
    <w:rsid w:val="00D12D76"/>
    <w:rsid w:val="00D30394"/>
    <w:rsid w:val="00DB3979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7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B1B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B1BA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95B11"/>
    <w:rsid w:val="00C009F4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0257-4E9A-46E0-A8B4-F8AA852E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2015-10-09T04:57:00Z</dcterms:created>
  <dcterms:modified xsi:type="dcterms:W3CDTF">2020-08-26T08:03:00Z</dcterms:modified>
</cp:coreProperties>
</file>