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B15B08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43.5pt;width:81.75pt;height:23.25pt;z-index:251662336">
            <v:textbox>
              <w:txbxContent>
                <w:p w:rsidR="00B15B08" w:rsidRPr="001A22D9" w:rsidRDefault="00B15B08" w:rsidP="00B15B08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137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การแจ้งเริ่มประกอบกิจการโรงงานจำพวกที่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2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AE3796">
        <w:rPr>
          <w:rFonts w:ascii="Tahoma" w:hAnsi="Tahoma" w:cs="Tahoma" w:hint="cs"/>
          <w:noProof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AE37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AE37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  <w:r w:rsidR="00AE37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</w:p>
    <w:p w:rsidR="00974646" w:rsidRPr="00586D86" w:rsidRDefault="00B15B0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เป็นผู้ประกอบกิจการโรงงานจำพวกที่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ตามบัญชีท้ายกฎกระทรวงออกตามความในพระราชบัญญัติโรงงานพ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>. 2535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เป็นโรงงานที่ตั้งอยู่นอกนิคมอุตสาหกรรมและเขตประกอบการอุตสาหกรรมตามมาตรา </w:t>
      </w:r>
      <w:r w:rsidRPr="00586D86">
        <w:rPr>
          <w:rFonts w:ascii="Tahoma" w:hAnsi="Tahoma" w:cs="Tahoma"/>
          <w:noProof/>
          <w:sz w:val="20"/>
          <w:szCs w:val="20"/>
        </w:rPr>
        <w:t>30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>มีเอกสารประกอบการพิจารณาครบถ้วนถูกต้อง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ี่ตั้งสภาพแวดล้อมลักษณะอาคารและลักษณะภายในของโรงงานต้องถูกต้องตามหลักเกณฑ์และเป็นไปตามที่กำหนดในกฎกระทรวงฉบับ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2535 </w:t>
      </w:r>
      <w:r w:rsidRPr="00586D86">
        <w:rPr>
          <w:rFonts w:ascii="Tahoma" w:hAnsi="Tahoma" w:cs="Tahoma"/>
          <w:noProof/>
          <w:sz w:val="20"/>
          <w:szCs w:val="20"/>
          <w:cs/>
        </w:rPr>
        <w:t>ออกตามความในพระราชบัญญัติโรงงานพ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2535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และไม่ขัดกฎหมายอื่นที่กำหนดห้ามตั้งโรงงานจำพวกที่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                                                                                                                                        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**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เพิ่มเติมได้ในขณะนั้นผู้รับคำขอและผู้ยื่นคำขอจะต้องลงนามบันทึกความบกพร่องและรายการเอกสาร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หลักฐานร่วมกันพร้อมกำหนดระยะเวลาให้ผู้ยื่นคำขอดำเนินการแก้ไข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เพิ่มเติมหากผู้ยื่นคำขอไม่ดำเนินการแก้ไข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เพิ่มเติมได้ภายในระยะเวลาที่กำหนดผู้รับคำขอจะดำเนินการคืนคำขอและเอกสารประกอบการพิจารณา                             </w:t>
      </w:r>
      <w:r w:rsidRPr="00586D86">
        <w:rPr>
          <w:rFonts w:ascii="Tahoma" w:hAnsi="Tahoma" w:cs="Tahoma"/>
          <w:noProof/>
          <w:sz w:val="20"/>
          <w:szCs w:val="20"/>
        </w:rPr>
        <w:t xml:space="preserve">**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ความบกพร่องนั้นเรียบร้อยแล้ว                              </w:t>
      </w:r>
      <w:r w:rsidRPr="00586D86">
        <w:rPr>
          <w:rFonts w:ascii="Tahoma" w:hAnsi="Tahoma" w:cs="Tahoma"/>
          <w:noProof/>
          <w:sz w:val="20"/>
          <w:szCs w:val="20"/>
        </w:rPr>
        <w:t xml:space="preserve">**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             </w:t>
      </w:r>
      <w:r w:rsidRPr="00586D86">
        <w:rPr>
          <w:rFonts w:ascii="Tahoma" w:hAnsi="Tahoma" w:cs="Tahoma"/>
          <w:noProof/>
          <w:sz w:val="20"/>
          <w:szCs w:val="20"/>
        </w:rPr>
        <w:t xml:space="preserve">                                                          **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ทั้งนี้จะแจ้งผลการพิจารณาให้ผู้ยื่นคำขอทราบภายใน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B4081B" w:rsidRPr="00081011" w:rsidTr="008A0B2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กองสาธารณสุขและสิ่งแวดล้อม</w:t>
            </w:r>
            <w:r w:rsidR="0014470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ติดต่อด้วยตนเองณหน่วยงาน</w:t>
            </w:r>
          </w:p>
          <w:p w:rsidR="00B4081B" w:rsidRPr="001853FF" w:rsidRDefault="00B4081B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066"/>
        <w:gridCol w:w="2126"/>
      </w:tblGrid>
      <w:tr w:rsidR="0067367B" w:rsidTr="008A0B2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0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8A0B2B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ผู้ประกอบกิจการโรงงานจำพวกที่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ยื่นใบแจ้ง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แบบร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หลักฐานประกอบเจ้าหน้าที่ผู้รับคำขอตรวจสอบความครบถ้วนของเอกสารตามรายการ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สำนักงานอุตสาหกรรมจังหวัด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กรุงเทพมหานคร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เมืองพัทยาและเทศบาล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26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</w:t>
            </w:r>
            <w:r w:rsidR="008A0B2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อำเภอพนัสนิคม</w:t>
            </w:r>
            <w:r w:rsidR="008A0B2B">
              <w:rPr>
                <w:rFonts w:ascii="Tahoma" w:hAnsi="Tahoma" w:cs="Tahoma" w:hint="cs"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8A0B2B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สามารถรับแจ้งได้พนักงานเจ้าหน้าที่เมื่อได้รับใบแจ้งและพิจารณาว่าเป็นโรงงานจำพวกที่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แล้วดำเนินการ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ออกใบรับแจ้ง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(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 2)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ไม่สามารถรับแจ้งได้ให้จัดทำหนังสือไม่รับแจ้งการประกอบกิจการโรงงานจำพวกที่ </w:t>
            </w:r>
            <w:r w:rsidR="00144704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สำนักงานอุตสาหกรรมจังหวัด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กรุงเทพมหานคร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เมืองพัทยาและเทศบาล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26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8A0B2B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กรณีที่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สามารถรับแจ้งได้พนักงานเจ้าหน้าที่ลงนามในใบรับแจ้งประกอบกิจการโรงงานจำพวกที่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(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.2)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และเรียกเก็บค่าธรรมเนียมรายปีก่อนส่งมอบใบรับแจ้งให้ผู้ประกอบการกรณีที่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ไม่สามารถรับแจ้งได้ให้พนักงานเจ้าหน้าที่ลงนามหนังสือไม่รับแจ้งการประกอบกิจการโรงงานจำพวกที่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สำนักงานอุตสาหกรรมจังหวัด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กรุงเทพมหานคร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,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เมืองพัทยาและเทศบาล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10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26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6066"/>
        <w:gridCol w:w="2410"/>
      </w:tblGrid>
      <w:tr w:rsidR="0067367B" w:rsidRPr="00E8524B" w:rsidTr="008A0B2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606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แบบฟอร์มใบแจ้งการประกอบกิจการโรงงานจำพวกที่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มีการลงลายมือชื่อของผู้ประกอบการหรือผู้รับมอบอำนาจทุกหน้า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ห้ามถ่ายสำเนาลายมือชื่อ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ออกไว้ไม่เกิน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3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เดือนมีการลงนามรับรองเอกสารและประทับตราบริษัทโดยผู้ประกอบการทุกหน้า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และทะเบียนบ้านหรือหนังสือเดินทาง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ของผู้แทนนิติบุคคล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มีการลงนามรับรองเอกสารและประทับตราบริษัทโดยผู้ประกอบการทุกหน้า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และทะเบียนบ้านหรือหนังสือเดินทาง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ของผู้ประกอบการ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มีการลงนามรับรองเอกสารโดยผู้ประกอบการทุกหน้า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พร้อมติดอากรแสตมป์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มีการลงนามรับรองการลงนามรับรองเอกสารและประทับตราบริษัทโดยผู้ประกอบการทุกหน้า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หรือหนังสือเดินทาง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144704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หรือหนังสือเดินทาง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กรณีบุคคลต่างด้าว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ของผู้รับมอบอำนาจ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ของพยาน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ใบอนุญาตก่อสร้างอาคารมีการลงนามรับรองเอกสารโดยผู้ประกอบการทุกหน้า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กรณีอยู่ในเขตควบคุมอาคาร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รายการก่อสร้างอาคารโรงงานมีการลงนามรับรองโดยผู้ประกอบวิชาชีพวิศวกรรมควบคุมและรับรอง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กรณีอยู่นอกเขตควบคุมอาคาร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การตรวจสอบรับรองความมั่นคงแข็งแรงและความปลอดภัยของอาคารจากผู้ประกอบวิชาชีพวิศวกรรมควบคุมและรับรอง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กรณีเป็นอาคารที่ไม่ได้สร้างใหม่หรืออาคารที่ไม่ได้รับอนุญาตให้ก่อสร้างเป็นโรงงาน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แผนที่แสดงบริเวณที่ตั้งโรงงาน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สิ่งปลูกสร้างภายในบริเวณโรงงานมีการลงนามรับรองโดยผู้ประกอบวิชาชีพวิศวกรรมควบคุมและรับรอง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แปลนอาคารโรงงานขนาดถูกต้องตามมาตราส่วนมีการลงนามรับรองโดยผู้ประกอบวิชาชีพวิศวกรรมควบคุมและรับรอง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ab/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แสดงการติดตั้งเครื่องจักรขนาดถูกต้องตามมาตราส่วนพร้อมรายละเอียดของเครื่องจักรแต่ละเครื่องมีการลงนามรับรองโดยผู้ประกอบวิชาชีพวิศวกรรมควบคุมและรับรอง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ละเอียดขั้นตอนกระบวนการผลิตพร้อมแสดงจุดที่เกิดปัญหาทางด้านสิ่งแวดล้อมได้แก่น้ำเสียอากาศเสียและมลพิษอื่นๆมีการลงนามรับรองโดยผู้ประกอบวิชาชีพวิศวกรรมควบคุมและรับรอง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ละเอียดชนิดวิธีการกำจัดจัดเก็บและป้องกันเหตุเดือดร้อนรำคาญความเสียหายอันตรายและการควบคุมกากอุตสาหกรรมมีการลงนามรับรองเอกสารโดยผู้ประกอบการทุก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8A0B2B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66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เอกสารเกี่ยวกับการรับฟังความคิดเห็นของประชาชนตามที่กระทรวงอุตสาหกรรมกำหนด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B15B08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2490"/>
      </w:tblGrid>
      <w:tr w:rsidR="00CD595C" w:rsidTr="008A0B2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2490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50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450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900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2,100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2,700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500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3,600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600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4,500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700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5,400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800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6,600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800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900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7,800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900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9,000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1,000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2,000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2,000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12,000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4,000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13,500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5,000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15,000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18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แต่ไม่ถึง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6,000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16,500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A0B2B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ตั้งแต่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6,000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ขึ้นไป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  <w:tc>
          <w:tcPr>
            <w:tcW w:w="2490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18,000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8476"/>
      </w:tblGrid>
      <w:tr w:rsidR="000B2BF5" w:rsidRPr="00527864" w:rsidTr="008A0B2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47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8A0B2B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กรมโรงงานอุตสาหกรรม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75/6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ถ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แขวงทุ่งพญาไทเขตราชเทวีกรุงเทพฯ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โทร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66-(02)-202-4000, 4014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66-(02)-354-3390 email: pr@diw.go.th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8A0B2B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ศูนย์รับเรื่องราวร้องทุกข์ทำเนียบรัฐบาลตู้ปณ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. 1111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ปณ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ทำเนียบรัฐบาลกรุงเทพฯ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10302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8A0B2B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www.1111.go.th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8A0B2B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โทรศัพท์สายด่วนของรัฐบาลเลขหมาย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1111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8A0B2B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8A0B2B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กองสาธารณสุขและสิ่งแวดล้อมเทศบาลเมืองพนัสนิคมอำเภอพนัสนิคมจังหวัดชลบุรี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8A0B2B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846"/>
        <w:gridCol w:w="8476"/>
      </w:tblGrid>
      <w:tr w:rsidR="000B2BF5" w:rsidTr="008A0B2B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847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8A0B2B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8476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แบบฟอร์มใบแจ้งการประกอบกิจการโรงงานจำพวกที่ 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 (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รง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.1)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144704" w:rsidRDefault="00144704" w:rsidP="00513AE8">
      <w:pPr>
        <w:spacing w:after="0"/>
        <w:rPr>
          <w:rFonts w:ascii="Tahoma" w:hAnsi="Tahoma" w:cs="Tahoma"/>
          <w:sz w:val="16"/>
          <w:szCs w:val="20"/>
        </w:rPr>
      </w:pPr>
    </w:p>
    <w:p w:rsidR="00144704" w:rsidRDefault="00144704" w:rsidP="00513AE8">
      <w:pPr>
        <w:spacing w:after="0"/>
        <w:rPr>
          <w:rFonts w:ascii="Tahoma" w:hAnsi="Tahoma" w:cs="Tahoma"/>
          <w:sz w:val="16"/>
          <w:szCs w:val="20"/>
        </w:rPr>
      </w:pPr>
    </w:p>
    <w:p w:rsidR="00144704" w:rsidRDefault="00144704" w:rsidP="00513AE8">
      <w:pPr>
        <w:spacing w:after="0"/>
        <w:rPr>
          <w:rFonts w:ascii="Tahoma" w:hAnsi="Tahoma" w:cs="Tahoma"/>
          <w:sz w:val="16"/>
          <w:szCs w:val="20"/>
        </w:rPr>
      </w:pPr>
    </w:p>
    <w:p w:rsidR="00144704" w:rsidRDefault="00B15B08" w:rsidP="00513AE8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pict>
          <v:shape id="Text Box 2" o:spid="_x0000_s1027" type="#_x0000_t202" style="position:absolute;margin-left:-20.45pt;margin-top:23.2pt;width:461.9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144704" w:rsidRDefault="0014470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การแจ้งเริ่มประกอบกิจการโรงงานจำพวกที่ </w:t>
      </w:r>
      <w:r w:rsidR="007B7ED7">
        <w:rPr>
          <w:rFonts w:ascii="Tahoma" w:hAnsi="Tahoma" w:cs="Tahoma"/>
          <w:noProof/>
          <w:sz w:val="20"/>
          <w:szCs w:val="20"/>
        </w:rPr>
        <w:t>2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กรมโรงงานอุตสาหกรรมกรมโรงงานอุตสาหกรรมกรมโรงงานอุตสาหกรรม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กระบวนงานบริการที่ต่อเนื่องจากหน่วยงานอื่น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โรงงานพ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.2535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ร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บ</w:t>
      </w:r>
      <w:r w:rsidR="00310B8F">
        <w:rPr>
          <w:rFonts w:ascii="Tahoma" w:hAnsi="Tahoma" w:cs="Tahoma"/>
          <w:noProof/>
          <w:sz w:val="20"/>
          <w:szCs w:val="20"/>
        </w:rPr>
        <w:t xml:space="preserve">.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โรงงาน </w:t>
      </w:r>
      <w:r w:rsidR="00310B8F">
        <w:rPr>
          <w:rFonts w:ascii="Tahoma" w:hAnsi="Tahoma" w:cs="Tahoma"/>
          <w:noProof/>
          <w:sz w:val="20"/>
          <w:szCs w:val="20"/>
        </w:rPr>
        <w:t>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การแจ้งเริ่มประกอบกิจการโรงงานจำพวกที่ </w:t>
      </w:r>
      <w:r w:rsidR="002F5480">
        <w:rPr>
          <w:rFonts w:ascii="Tahoma" w:hAnsi="Tahoma" w:cs="Tahoma"/>
          <w:noProof/>
          <w:sz w:val="20"/>
          <w:szCs w:val="20"/>
        </w:rPr>
        <w:t xml:space="preserve">2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8A0B2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8A0B2B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8A0B2B">
      <w:pgSz w:w="12240" w:h="15840"/>
      <w:pgMar w:top="1440" w:right="170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81011"/>
    <w:rsid w:val="00094217"/>
    <w:rsid w:val="000A00DA"/>
    <w:rsid w:val="000B2BF5"/>
    <w:rsid w:val="000E5F48"/>
    <w:rsid w:val="00144704"/>
    <w:rsid w:val="00150F43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86C7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A0B2B"/>
    <w:rsid w:val="008B4E9A"/>
    <w:rsid w:val="008D6120"/>
    <w:rsid w:val="00967783"/>
    <w:rsid w:val="00974646"/>
    <w:rsid w:val="009A04E3"/>
    <w:rsid w:val="009F08E4"/>
    <w:rsid w:val="00A3213F"/>
    <w:rsid w:val="00A36052"/>
    <w:rsid w:val="00AE3796"/>
    <w:rsid w:val="00B15B08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73905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43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447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447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C25A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F0E08"/>
    <w:rsid w:val="00C17AC0"/>
    <w:rsid w:val="00E06140"/>
    <w:rsid w:val="00E56B33"/>
    <w:rsid w:val="00E854E6"/>
    <w:rsid w:val="00EB7073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74CC-B999-419A-8153-03B0E9009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5</cp:revision>
  <dcterms:created xsi:type="dcterms:W3CDTF">2015-10-09T09:01:00Z</dcterms:created>
  <dcterms:modified xsi:type="dcterms:W3CDTF">2020-08-26T08:23:00Z</dcterms:modified>
</cp:coreProperties>
</file>