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053EC8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053EC8" w:rsidRPr="001A22D9" w:rsidRDefault="00053EC8" w:rsidP="00053EC8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83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การขอรับบำเหน็จปกติหรือบำเหน็จรายเดือนของลูกจ้างประจำองค์กรปกครองส่วนท้องถิ่น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742F3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742F3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742F3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742F3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053EC8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Default="00081011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สิทธิประโยชน์เกี่ยวกับบำเหน็จปกติของลูกจ้างประจำเป็นสิทธิประโยชน์ที่จ่ายให้แก่ลูกจ้างประจำที่ออกจากราชการโดยต้องมีระยะเวลาทำงานไม่นอย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ปีบริบูรณ์เมื่อพ้นหรือออกจากงานด้วยเหตุในข้อ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6(3)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ถึง </w:t>
      </w:r>
      <w:r w:rsidRPr="00586D86">
        <w:rPr>
          <w:rFonts w:ascii="Tahoma" w:hAnsi="Tahoma" w:cs="Tahoma"/>
          <w:noProof/>
          <w:sz w:val="20"/>
          <w:szCs w:val="20"/>
        </w:rPr>
        <w:t xml:space="preserve">(16)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และกรณีทำงานเป็นลูกจ้างประจำไม่น้อยกว่า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ปีบริบูรณ์และออกจากงานด้วยเหตุในข้อ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6(1)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ของระเบียบกระทรวงมหาดไทยว่าด้วยบำเหน็จปกติซึ่งมีเวลาทำงานตั้งแต่ </w:t>
      </w:r>
      <w:r w:rsidRPr="00586D86">
        <w:rPr>
          <w:rFonts w:ascii="Tahoma" w:hAnsi="Tahoma" w:cs="Tahoma"/>
          <w:noProof/>
          <w:sz w:val="20"/>
          <w:szCs w:val="20"/>
        </w:rPr>
        <w:t xml:space="preserve">25 </w:t>
      </w:r>
      <w:r w:rsidRPr="00586D86">
        <w:rPr>
          <w:rFonts w:ascii="Tahoma" w:hAnsi="Tahoma" w:cs="Tahoma"/>
          <w:noProof/>
          <w:sz w:val="20"/>
          <w:szCs w:val="20"/>
          <w:cs/>
        </w:rPr>
        <w:t>ปีบริบูรณ์ขึ้นไปจะขอรับเป็นบำเหน็จรายเดือนก็ได้โดยจ่ายเป็นรายเดือนเริ่มต้นตั้งแต่วันที่ลูกจ้างประจำออกจากงานจึงถึงแก่กรรม</w:t>
      </w:r>
    </w:p>
    <w:p w:rsidR="00742F3C" w:rsidRPr="00742F3C" w:rsidRDefault="00742F3C" w:rsidP="00513AE8">
      <w:pPr>
        <w:spacing w:after="0"/>
        <w:rPr>
          <w:rFonts w:ascii="Tahoma" w:hAnsi="Tahoma" w:cs="Tahoma"/>
          <w:sz w:val="20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งานบุคลากร</w:t>
            </w:r>
            <w:r w:rsidR="00742F3C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สำนักปลัดเทศบาล</w:t>
            </w:r>
            <w:r w:rsidR="00742F3C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08:30 - 16:40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ูกจ้างประจำผู้มีสิทธิยื่นเรื่องขอรับบำเหน็จปกติหรือบำเหน็จรายเดือนพร้อมเอกสารต่อองค์กรปกครองส่วนท้องถิ่นที่สังกัดครั้งสุดท้า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ขององค์กรปกครองส่วนท้องถิ่นตรวจสอบความถูกต้องและรวบรวมหลักฐานและเอกสารที่เกี่ยวข้องเสนอผู้มีอำนาจ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นายกองค์กรปกครองส่วนท้องถิ่นหรือผู้ที่รับมอบอำนาจ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พิจารณาสั่งจ่ายเงินบำเหน็จปกติ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องค์กรปกครองส่วนท้องถิ่นแจ้งและเบิกจ่ายเงินดังกล่าวให้แก่ลูกจ้างประจำ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กรณีการจ่ายบำเหน็จรายเดือนให้จ่ายในวันเดียวกันกับการจ่ายบำนาญข้าราชการส่วนท้องถิ่น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แบบคำขอรับบำเหน็จปกติหรือบำเหน็จรายเดือน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สำเนาคำสั่งบรรจุ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แต่งตั้งหรือหนังสือรับรอรงการบรรจุเป็นลูกจ้างประจำ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53EC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งานบุคลากรเทศบาลเมืองพนัสนิคมอำเภอพนัสนิคมจังหวัดชลบุรี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20140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038-461144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105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หรือเว็บไซต์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http://www.nmt.or.th/chonburi/phanatmuni/default.aspx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2F3C" w:rsidRDefault="00742F3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2F3C" w:rsidRDefault="00742F3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2F3C" w:rsidRDefault="00742F3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2F3C" w:rsidRDefault="00742F3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2F3C" w:rsidRDefault="00742F3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2F3C" w:rsidRDefault="00742F3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2F3C" w:rsidRDefault="00742F3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2F3C" w:rsidRDefault="00742F3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2F3C" w:rsidRDefault="00742F3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2F3C" w:rsidRDefault="00742F3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2F3C" w:rsidRDefault="00742F3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2F3C" w:rsidRDefault="00742F3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2F3C" w:rsidRDefault="00742F3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2F3C" w:rsidRDefault="00742F3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2F3C" w:rsidRDefault="00742F3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2F3C" w:rsidRDefault="00742F3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2F3C" w:rsidRDefault="00742F3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2F3C" w:rsidRDefault="00742F3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2F3C" w:rsidRDefault="00742F3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2F3C" w:rsidRDefault="00742F3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2F3C" w:rsidRDefault="00742F3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2F3C" w:rsidRDefault="00742F3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2F3C" w:rsidRDefault="00742F3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2F3C" w:rsidRDefault="00742F3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2F3C" w:rsidRDefault="00742F3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2F3C" w:rsidRDefault="00742F3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2F3C" w:rsidRDefault="00742F3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2F3C" w:rsidRDefault="00742F3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2F3C" w:rsidRDefault="00742F3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2F3C" w:rsidRDefault="00742F3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2F3C" w:rsidRDefault="00742F3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2F3C" w:rsidRDefault="00742F3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2F3C" w:rsidRDefault="00742F3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2F3C" w:rsidRDefault="00742F3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2F3C" w:rsidRDefault="00742F3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2F3C" w:rsidRDefault="00742F3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2F3C" w:rsidRDefault="00742F3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2F3C" w:rsidRDefault="00742F3C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053EC8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1.5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การขอรับบำเหน็จปกติหรือบำเหน็จรายเดือนของลูกจ้างประจำองค์กรปกครองส่วนท้องถิ่น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เทศบาลตำบลเกาะคาแม่ยาว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สบยาว</w:t>
      </w:r>
      <w:r w:rsidR="00310B8F">
        <w:rPr>
          <w:rFonts w:ascii="Tahoma" w:hAnsi="Tahoma" w:cs="Tahoma"/>
          <w:noProof/>
          <w:sz w:val="20"/>
          <w:szCs w:val="20"/>
        </w:rPr>
        <w:t xml:space="preserve">*)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อำเภอเกาะคาจังหวัดลำปางกรมส่งเสริมการปกครองท้องถิ่นเทศบาลตำบลเกาะคาแม่ยาว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สบยาว</w:t>
      </w:r>
      <w:r w:rsidR="00310B8F">
        <w:rPr>
          <w:rFonts w:ascii="Tahoma" w:hAnsi="Tahoma" w:cs="Tahoma"/>
          <w:noProof/>
          <w:sz w:val="20"/>
          <w:szCs w:val="20"/>
        </w:rPr>
        <w:t xml:space="preserve">*) </w:t>
      </w:r>
      <w:r w:rsidR="00310B8F">
        <w:rPr>
          <w:rFonts w:ascii="Tahoma" w:hAnsi="Tahoma" w:cs="Tahoma"/>
          <w:noProof/>
          <w:sz w:val="20"/>
          <w:szCs w:val="20"/>
          <w:cs/>
        </w:rPr>
        <w:t>อำเภอเกาะคาจังหวัดลำปาง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กฎกระทรวงกำหนดอัตราและวิธีการรับบำเหน็จดำรงชีพพ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2548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และที่แก้ไขเพิ่มเติม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ระเบียบกระทรวงมหาดไทยว่าด้วยบำเหน็จลูกจ้างของหน่วยการบริหารราชการส่วนท้องถิ่นพ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2542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ระเบียบกระทรวงมหาดไทยว่าด้วยบำเหน็จลูกจ้างของหน่วยการบริหารราชการส่วนท้องถิ่นพ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.2542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รับบำเหน็จปกติหรือบำเหน็จรายเดือนของลูกจ้างประจำองค์กรปกครองส่วนท้องถิ่น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742F3C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53EC8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27B27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42F3C"/>
    <w:rsid w:val="007B7ED7"/>
    <w:rsid w:val="00812105"/>
    <w:rsid w:val="00815F25"/>
    <w:rsid w:val="008B4E9A"/>
    <w:rsid w:val="008D6120"/>
    <w:rsid w:val="009073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80DC0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C0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42F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42F3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1DB9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A608F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0B78B-77EF-42E2-AB28-7754C6FB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dcterms:created xsi:type="dcterms:W3CDTF">2015-10-09T07:40:00Z</dcterms:created>
  <dcterms:modified xsi:type="dcterms:W3CDTF">2020-08-26T07:25:00Z</dcterms:modified>
</cp:coreProperties>
</file>