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3488" w:type="dxa"/>
        <w:tblInd w:w="135" w:type="dxa"/>
        <w:tblLayout w:type="fixed"/>
        <w:tblLook w:val="04A0" w:firstRow="1" w:lastRow="0" w:firstColumn="1" w:lastColumn="0" w:noHBand="0" w:noVBand="1"/>
      </w:tblPr>
      <w:tblGrid>
        <w:gridCol w:w="311"/>
        <w:gridCol w:w="263"/>
        <w:gridCol w:w="470"/>
        <w:gridCol w:w="4795"/>
        <w:gridCol w:w="1559"/>
        <w:gridCol w:w="1701"/>
        <w:gridCol w:w="1418"/>
        <w:gridCol w:w="982"/>
        <w:gridCol w:w="430"/>
        <w:gridCol w:w="1559"/>
      </w:tblGrid>
      <w:tr w:rsidR="00882A1B" w:rsidRPr="00882A1B" w:rsidTr="004859DA">
        <w:trPr>
          <w:trHeight w:val="390"/>
        </w:trPr>
        <w:tc>
          <w:tcPr>
            <w:tcW w:w="1348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รายงานประมาณการรายจ่าย</w:t>
            </w:r>
          </w:p>
        </w:tc>
      </w:tr>
      <w:tr w:rsidR="00882A1B" w:rsidRPr="00882A1B" w:rsidTr="004859DA">
        <w:trPr>
          <w:trHeight w:val="390"/>
        </w:trPr>
        <w:tc>
          <w:tcPr>
            <w:tcW w:w="1348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 xml:space="preserve">ประจำปีงบประมาณ พ.ศ.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2567</w:t>
            </w:r>
          </w:p>
        </w:tc>
      </w:tr>
      <w:tr w:rsidR="00882A1B" w:rsidRPr="00882A1B" w:rsidTr="004859DA">
        <w:trPr>
          <w:trHeight w:val="390"/>
        </w:trPr>
        <w:tc>
          <w:tcPr>
            <w:tcW w:w="1348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เทศบาลเมืองพนัสนิคม</w:t>
            </w:r>
          </w:p>
        </w:tc>
      </w:tr>
      <w:tr w:rsidR="00882A1B" w:rsidRPr="00882A1B" w:rsidTr="004859DA">
        <w:trPr>
          <w:trHeight w:val="390"/>
        </w:trPr>
        <w:tc>
          <w:tcPr>
            <w:tcW w:w="1348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อำเภอพนัสนิคม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  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จังหวัดชลบุรี</w:t>
            </w:r>
          </w:p>
        </w:tc>
      </w:tr>
      <w:tr w:rsidR="00882A1B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nil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326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รายจ่ายจริง</w:t>
            </w:r>
          </w:p>
        </w:tc>
        <w:tc>
          <w:tcPr>
            <w:tcW w:w="4389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ประมาณการ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 xml:space="preserve">ปี </w:t>
            </w: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2564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 xml:space="preserve">ปี </w:t>
            </w: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2565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 xml:space="preserve">ปี </w:t>
            </w: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2566 </w:t>
            </w:r>
          </w:p>
        </w:tc>
        <w:tc>
          <w:tcPr>
            <w:tcW w:w="1412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ยอดต่าง</w:t>
            </w: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(%)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 xml:space="preserve">ปี </w:t>
            </w: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2567</w:t>
            </w:r>
          </w:p>
        </w:tc>
      </w:tr>
      <w:tr w:rsidR="00882A1B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แผนงานงบกลาง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งบกลาง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งบกลาง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งบกลาง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ค่าชำระหนี้เงินกู้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2,986,338.16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3,049,393.79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3,086,400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1.22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3,124,200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ค่าชำระดอกเบี้ย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565,198.51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419,809.14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590,000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-29.19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417,800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เงินสมทบกองทุนประกันสังคม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481,418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557,458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952,000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-22.89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734,100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เงินสมทบกองทุนเงินทดแทน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29,580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30,600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160,000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-62.5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60,000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เงินสนับสนุนงบประมาณรายจ่ายกิจการสถานธนานุบาล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300,000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เบี้ยยังชีพผู้สูงอายุ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17,208,000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17,532,000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18,649,200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11.55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20,803,200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เบี้ยยังชีพความพิการ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2,329,600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2,368,800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2,390,400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7.93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2,580,000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เบี้ยยังชีพผู้ป่วยเอดส์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42,000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37,000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36,000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33.33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48,000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เงินสำรองจ่าย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930,498.63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204,086.78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790,000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26.58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1,000,000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รายจ่ายตามข้อผูกพัน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ค่าใช้จ่ายในการจัดการจราจร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74,215.79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112,845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100,000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ค่าบำรุงสมาคมเทศบาลนครและเมือง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200,000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ค่าบำรุงสันนิบาตเทศบาลแห่งประเทศไทย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155,907.07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134,899.14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132,200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13.92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150,600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DE66C8" w:rsidP="00DE66C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0"/>
                <w:szCs w:val="30"/>
                <w:cs/>
              </w:rPr>
              <w:t>เงินสมทบ</w:t>
            </w:r>
            <w:r w:rsidR="00882A1B"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กองทุนหลักประกันสุขภาพ</w:t>
            </w:r>
            <w:r>
              <w:rPr>
                <w:rFonts w:ascii="TH SarabunPSK" w:eastAsia="Times New Roman" w:hAnsi="TH SarabunPSK" w:cs="TH SarabunPSK" w:hint="cs"/>
                <w:color w:val="000000"/>
                <w:sz w:val="30"/>
                <w:szCs w:val="30"/>
                <w:cs/>
              </w:rPr>
              <w:t>แห่งชาติ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550,000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300,000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300,000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300,000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เงินสมทบกองทุนบำเหน็จบำนาญข้าราชการส่วนท้องถิ่น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(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ก.บ.ท.)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2,655,165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2,594,535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2,620,200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-5.37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2,479,500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lastRenderedPageBreak/>
              <w:t> </w:t>
            </w:r>
          </w:p>
        </w:tc>
        <w:tc>
          <w:tcPr>
            <w:tcW w:w="263" w:type="dxa"/>
            <w:tcBorders>
              <w:top w:val="single" w:sz="4" w:space="0" w:color="A9A9A9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single" w:sz="4" w:space="0" w:color="A9A9A9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เงินช่วยค่าครองชีพผู้รับบำนาญ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(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ช.ค.บ.)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540,376.8</w:t>
            </w:r>
          </w:p>
        </w:tc>
        <w:tc>
          <w:tcPr>
            <w:tcW w:w="170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540,376.8</w:t>
            </w:r>
          </w:p>
        </w:tc>
        <w:tc>
          <w:tcPr>
            <w:tcW w:w="1418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541,000 </w:t>
            </w:r>
          </w:p>
        </w:tc>
        <w:tc>
          <w:tcPr>
            <w:tcW w:w="982" w:type="dxa"/>
            <w:tcBorders>
              <w:top w:val="single" w:sz="4" w:space="0" w:color="A9A9A9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-15.42</w:t>
            </w:r>
          </w:p>
        </w:tc>
        <w:tc>
          <w:tcPr>
            <w:tcW w:w="43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457,600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เงินบำเหน็จลูกจ้างประจำ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1,997,364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1,401,384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1,498,000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-3.3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1,448,600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เงินช่วยพิเศษ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81,000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เงินช่วยค่าทำศพข้าราชการ/พนักงาน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30,000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-50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15,000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เงินช่วยค่าทำศพลูกจ้างประจำ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30,000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-50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15,000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เงินช่วยค่าทำศพพนักงานจ้าง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46,260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30,000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-50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15,000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รวมงบกลาง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30,926,661.96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29,529,447.65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31,935,400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33,848,600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รวมงบกลาง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30,926,661.96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29,529,447.65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31,935,400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33,848,600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รวมงบกลาง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30,926,661.96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29,529,447.65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31,935,400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33,848,600</w:t>
            </w:r>
          </w:p>
        </w:tc>
      </w:tr>
      <w:tr w:rsidR="00882A1B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รวมแผนงานงบกลาง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30,926,661.96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29,529,447.65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31,935,400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33,848,600</w:t>
            </w:r>
          </w:p>
        </w:tc>
      </w:tr>
      <w:tr w:rsidR="00882A1B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แผนงานบริหารงานทั่วไป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งานบริหารทั่วไป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งบบุคลากร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เงินเดือน</w:t>
            </w: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(</w:t>
            </w: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ฝ่ายการเมือง)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เงินเดือนนายก/รองนายกองค์กรปกครองส่วนท้องถิ่น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751,020.97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954,000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954,000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954,000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ค่าตอบแทนประจำตำแหน่งนายก/รองนายก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243,632.26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312,000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312,000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312,000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ค่าตอบแทนพิเศษนายก/รองนายก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243,632.26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312,000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312,000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312,000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ค่าตอบแทนรายเดือนเลขานุการ/ที่ปรึกษานายกเทศมนตรี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นายกองค์การบริหารส่วนตำบล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252,369.35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342,000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342,000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342,000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ค่าตอบแทนประธานสภา/รองประธานสภา/สมาชิกสภา/เลขานุการสภาองค์กรปกครองส่วนท้องถิ่น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1,910,225.83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2,365,941.93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2,376,000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2,376,000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รวมเงินเดือน (ฝ่ายการเมือง)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3,400,880.67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4,285,941.93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4,296,000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4,296,000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เงินเดือน</w:t>
            </w: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(</w:t>
            </w: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ฝ่ายประจำ)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เงินเดือนข้าราชการ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หรือพนักงานส่วนท้องถิ่น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3,822,875.48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4,607,171.61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5,363,900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3.49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5,551,000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เงินเพิ่มต่าง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ๆ ของข้าราชการ หรือพนักงานส่วนท้องถิ่น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195,819.35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201,374.19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285,600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-17.65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235,200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lastRenderedPageBreak/>
              <w:t> </w:t>
            </w:r>
          </w:p>
        </w:tc>
        <w:tc>
          <w:tcPr>
            <w:tcW w:w="263" w:type="dxa"/>
            <w:tcBorders>
              <w:top w:val="single" w:sz="4" w:space="0" w:color="A9A9A9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เงินประจำตำแหน่ง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210,916.13</w:t>
            </w:r>
          </w:p>
        </w:tc>
        <w:tc>
          <w:tcPr>
            <w:tcW w:w="170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254,374.19</w:t>
            </w:r>
          </w:p>
        </w:tc>
        <w:tc>
          <w:tcPr>
            <w:tcW w:w="1418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381,600 </w:t>
            </w:r>
          </w:p>
        </w:tc>
        <w:tc>
          <w:tcPr>
            <w:tcW w:w="982" w:type="dxa"/>
            <w:tcBorders>
              <w:top w:val="single" w:sz="4" w:space="0" w:color="A9A9A9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-16.75</w:t>
            </w:r>
          </w:p>
        </w:tc>
        <w:tc>
          <w:tcPr>
            <w:tcW w:w="43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317,700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ค่าตอบแทนพนักงานจ้าง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1,445,199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1,418,753.55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1,634,000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14.14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1,865,100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เงินเพิ่มต่าง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ๆ ของพนักงานจ้าง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88,821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91,420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112,200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-13.64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96,900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รวมเงินเดือน (ฝ่ายประจำ)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5,763,630.96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6,573,093.54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7,777,300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8,065,900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รวมงบบุคลากร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9,164,511.63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10,859,035.47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12,073,300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12,361,900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งบดำเนินงาน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ค่าตอบแทน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ค่าตอบแทนผู้ปฏิบัติราชการอันเป็นประโยชน์แก่องค์กรปกครองส่วนท้องถิ่น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ค่าตอบแทนผู้ปฏิบัติราชการอันเป็นประโยชน์แก่องค์กรปกครองส่วนท้องถิ่น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10,000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เงินทำขวัญ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ค่าสมนาคุณกรรมการสอบคัดเลือกฯ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5,000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ค่าตอบแทนการปฏิบัติงานนอกเวลาราชการ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34,020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11,340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50,000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-30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35,000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ค่าเช่าบ้าน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297,016.13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278,600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337,200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1.25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341,400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เงินช่วยเหลือการศึกษาบุตร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42,600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เงินช่วยเหลือการศึกษาบุตรข้าราชการ/พนักงาน/ลูกจ้างประจำ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47,000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65,000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-47.69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34,000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รวมค่าตอบแทน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373,636.13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336,940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462,200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418,400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ค่าใช้สอย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รายจ่ายเพื่อให้ได้มาซึ่งบริการ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รายจ่ายเพื่อให้ได้มาซึ่งบริการ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139,966.35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61,929.2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60,000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ค่าจ้างเหมาบริการ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60,000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ค่าเช่าเครื่องถ่ายเอกสาร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69,844.78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87,309.57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100,000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130,000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ค่าใช้จ่ายสำหรับการทำประกันภัยรถราชการ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50,181.93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60,000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-16.67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50,000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lastRenderedPageBreak/>
              <w:t> </w:t>
            </w:r>
          </w:p>
        </w:tc>
        <w:tc>
          <w:tcPr>
            <w:tcW w:w="263" w:type="dxa"/>
            <w:tcBorders>
              <w:top w:val="single" w:sz="4" w:space="0" w:color="A9A9A9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single" w:sz="4" w:space="0" w:color="A9A9A9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7739C7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โครงการ</w:t>
            </w:r>
            <w:r w:rsidR="00882A1B"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ที่ปรึกษาเพื่อศึกษา</w:t>
            </w:r>
            <w:r w:rsidR="00882A1B"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="00882A1B"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วิจัย ประเมินผลหรือพัฒนาระบบต่างๆ ของเทศบาลเมืองพนัสนิคม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50,000 </w:t>
            </w:r>
          </w:p>
        </w:tc>
        <w:tc>
          <w:tcPr>
            <w:tcW w:w="982" w:type="dxa"/>
            <w:tcBorders>
              <w:top w:val="single" w:sz="4" w:space="0" w:color="A9A9A9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7739C7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0"/>
                <w:szCs w:val="30"/>
                <w:cs/>
              </w:rPr>
              <w:t>-40.08</w:t>
            </w:r>
          </w:p>
        </w:tc>
        <w:tc>
          <w:tcPr>
            <w:tcW w:w="43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30,000</w:t>
            </w:r>
          </w:p>
        </w:tc>
      </w:tr>
      <w:tr w:rsidR="00882A1B" w:rsidRPr="00882A1B" w:rsidTr="004859DA">
        <w:trPr>
          <w:trHeight w:val="825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โครงการจ้างเหมาบริการดูแลรักษาความปลอดภัยบริเวณโดยรอบอาคารหอประชุมสวนสาธารณะเฉลิมพระเกียรติเทศบาลเมืองพนัสนิคม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432,000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432,000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500,000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917A1A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0"/>
                <w:szCs w:val="30"/>
                <w:cs/>
              </w:rPr>
              <w:t>-13.61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432,000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โครงการจ้างเหมาบริการดูแลสวนสาธารณะเฉลิมพระเกียรติเทศบาลเมืองพนัสนิคม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930,000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930,000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960,000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917A1A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0"/>
                <w:szCs w:val="30"/>
                <w:cs/>
              </w:rPr>
              <w:t>-3.12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930,000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โครงการจ้างเหมาบริการทำความสะอาดอาคารหอประชุมสวนสาธารณะเฉลิมพระเกียรติ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เทศบาลเมืองพนัสนิคมและพื้นที่โดยรอบ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276,000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276,000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300,000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917A1A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0"/>
                <w:szCs w:val="30"/>
                <w:cs/>
              </w:rPr>
              <w:t>-8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276,000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รายจ่ายเกี่ยวกับการรับรองและพิธีการ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รายจ่ายเกี่ยวกับการรับรองและพิธีการ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39,200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71,375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120,000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ค่ารับรอง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80,000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ค่าใช้จ่ายในการประชุมราชการ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ๆ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ค่าใช้จ่ายในการเดินทางไปราชการ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56,120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340,414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620,000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-82.42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109,000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ค่าผ่านทางด่วนพิเศษ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ค่าบริการจอดรถฯ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11,000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ค่าลงทะเบียนในการฝึกอบรม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220,000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โครงการจัดงานวันเทศบาล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13,186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18,778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20,000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โครงการจัดงานวันสำคัญของชาติและนโยบายของรัฐบาล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25,992.2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67,197.8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200,000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917A1A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0"/>
                <w:szCs w:val="30"/>
                <w:cs/>
              </w:rPr>
              <w:t>-25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150,000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โครงการถวายความจงรักภักดีและปกป้องสถาบัน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19,500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20,000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โครงการบริหารงานตามหลักธรรมาภิบาล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10,000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โครงการประกาศเจตจำนงต่อต้านการทุจริตของผู้บริหารเทศบาลเมืองพนัสนิคม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                    5,000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5,000</w:t>
            </w:r>
          </w:p>
        </w:tc>
      </w:tr>
      <w:tr w:rsidR="00882A1B" w:rsidRPr="00882A1B" w:rsidTr="004859DA">
        <w:trPr>
          <w:trHeight w:val="885"/>
        </w:trPr>
        <w:tc>
          <w:tcPr>
            <w:tcW w:w="311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lastRenderedPageBreak/>
              <w:t> </w:t>
            </w:r>
          </w:p>
        </w:tc>
        <w:tc>
          <w:tcPr>
            <w:tcW w:w="263" w:type="dxa"/>
            <w:tcBorders>
              <w:top w:val="single" w:sz="4" w:space="0" w:color="A9A9A9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single" w:sz="4" w:space="0" w:color="A9A9A9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โครงการฝึกอบรมและพัฒนาคุณธรรมจริยธรรมแก่ผู้บริหาร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สมาชิกสภาและพนักงานเทศบาลเมืองพนัสนิคม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                  20,000 </w:t>
            </w:r>
          </w:p>
        </w:tc>
        <w:tc>
          <w:tcPr>
            <w:tcW w:w="982" w:type="dxa"/>
            <w:tcBorders>
              <w:top w:val="single" w:sz="4" w:space="0" w:color="A9A9A9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20,000</w:t>
            </w:r>
          </w:p>
        </w:tc>
      </w:tr>
      <w:tr w:rsidR="00882A1B" w:rsidRPr="00882A1B" w:rsidTr="004859DA">
        <w:trPr>
          <w:trHeight w:val="765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โครงการฝึกอบรมสัมมนาและศึกษาดูงานของพนักงานครูเทศบาล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258,345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โครงการพัฒนาแหล่งท่องเที่ยวถนนจักสานอาหารเมืองพนัส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166,980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166,980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310,000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917A1A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0"/>
                <w:szCs w:val="30"/>
                <w:cs/>
              </w:rPr>
              <w:t>-3.22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300,000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โครงการเลือกตั้งสมาชิกสภาเทศบาลและผู้บริหารเทศบาล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962,705.55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โครงการส่งเสริมการท่องเที่ยวเทศบาลเมืองพนัสนิคม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12,825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30,000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917A1A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0"/>
                <w:szCs w:val="30"/>
                <w:cs/>
              </w:rPr>
              <w:t>66.66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50,000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โครงการสนับสนุนการเลือกตั้งสมาชิกสภาผู้แทนราษฎร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(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ส.ส.) และสมาชิกวุฒิสภา (ส.ว.)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20,000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โครงการเสริมสร้างความซื่อสัตย์สุจริตและปลูกฝังทัศนคติวัฒนธรรมที่ดีในการต่อต้านการทุจริต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                  10,000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โครงการอบรมสัมมนาและศึกษาดูงานนอกสถานที่ของคณะผู้บริหาร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สมาชิกสภาเทศบาล พนักงานเทศบาล ลูกจ้างประจำและพนักงานจ้าง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357,110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370,000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917A1A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0"/>
                <w:szCs w:val="30"/>
                <w:cs/>
              </w:rPr>
              <w:t>-18.92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300,000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โครงการอบรมให้ความรู้ทางกฎหมายเกี่ยวกับการป้องกันและปราบปรามการทุจริต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50,000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50,000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ค่าบำรุงรักษาและซ่อมแซม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442,106.57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1,169,946.7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1,370,000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-62.04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520,000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รวมค่าใช้สอย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3,573,601.45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4,287,567.2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5,235,000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3,803,000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ค่าวัสดุ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วัสดุสำนักงาน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105,573.4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99,739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140,000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-7.14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130,000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วัสดุไฟฟ้าและวิทยุ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10,326.9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8,221.6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35,000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14.29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40,000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วัสดุงานบ้านงานครัว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79,862.4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68,415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80,000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80,000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วัสดุก่อสร้าง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31,922.7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52,827.3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70,000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70,000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วัสดุยานพาหนะและขนส่ง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39,924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23,100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50,000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50,000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วัสดุเชื้อเพลิงและหล่อลื่น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109,581.57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144,817.93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249,500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-19.84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200,000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lastRenderedPageBreak/>
              <w:t> </w:t>
            </w:r>
          </w:p>
        </w:tc>
        <w:tc>
          <w:tcPr>
            <w:tcW w:w="263" w:type="dxa"/>
            <w:tcBorders>
              <w:top w:val="single" w:sz="4" w:space="0" w:color="A9A9A9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วัสดุการเกษตร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10,000</w:t>
            </w:r>
          </w:p>
        </w:tc>
        <w:tc>
          <w:tcPr>
            <w:tcW w:w="170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24,224.8</w:t>
            </w:r>
          </w:p>
        </w:tc>
        <w:tc>
          <w:tcPr>
            <w:tcW w:w="1418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30,000 </w:t>
            </w:r>
          </w:p>
        </w:tc>
        <w:tc>
          <w:tcPr>
            <w:tcW w:w="982" w:type="dxa"/>
            <w:tcBorders>
              <w:top w:val="single" w:sz="4" w:space="0" w:color="A9A9A9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วัสดุโฆษณาและเผยแพร่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5,000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วัสดุคอมพิวเตอร์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199,383.8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254,724.2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260,000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3.85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270,000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รวมค่าวัสดุ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586,574.77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676,069.83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919,500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870,000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ค่าสาธารณูปโภค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ค่าไฟฟ้า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1,221,717.53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1,460,491.21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1,850,000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-13.51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1,600,000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ค่าน้ำประปา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ค่าน้ำบาดาล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91,902.98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56,403.25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130,000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-23.08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ค่าบริการโทรศัพท์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18,650.78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21,930.99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54,000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-44.44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ค่าบริการไปรษณีย์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136,872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80,090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120,000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-16.67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ค่าบริการสื่อสารและโทรคมนาคม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49,434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69,556.99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85,000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85,000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รวมค่าสาธารณูปโภค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1,518,577.29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1,688,472.44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2,239,000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1,915,000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รวมงบดำเนินงาน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6,052,389.64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6,989,049.47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8,855,700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7,006,400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งบลงทุน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ค่าครุภัณฑ์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ครุภัณฑ์สำนักงาน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เครื่องปรับอากาศแบบติดผนัง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(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 xml:space="preserve">ระบบ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Inverter)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37,900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จัดซื้อเก้าอี้ทำงานแบบเบาะหนัง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มีพนักพิงสูง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8,000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จัดซื้อเก้าอี้ทำงานพนักพิงสูง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8,000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จัดซื้อเก้าอี้สำนักงาน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จัดซื้อเครื่องดูดฝุ่น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13,900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จัดซื้อเครื่องปรับอากาศ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แบบตั้งพื้นหรือแบบแขวน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50,825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จัดซื้อเครื่องปรับอากาศ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 xml:space="preserve">แบบตั้งพื้นหรือแบบแขวน (ระบบ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Inverter)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34,775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จัดซื้อโต๊ะทำงานเหล็ก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 xml:space="preserve">พร้อมกระจก ขนาด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5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ฟุต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13,000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จัดซื้อโต๊ะทำงานเหล็ก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 xml:space="preserve">พร้อมกระจก ขนาด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5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ฟุต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13,000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lastRenderedPageBreak/>
              <w:t> </w:t>
            </w:r>
          </w:p>
        </w:tc>
        <w:tc>
          <w:tcPr>
            <w:tcW w:w="263" w:type="dxa"/>
            <w:tcBorders>
              <w:top w:val="single" w:sz="4" w:space="0" w:color="A9A9A9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single" w:sz="4" w:space="0" w:color="A9A9A9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จัดซื้อถังน้ำ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แบบสเตนเลส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15,200</w:t>
            </w:r>
          </w:p>
        </w:tc>
        <w:tc>
          <w:tcPr>
            <w:tcW w:w="1418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single" w:sz="4" w:space="0" w:color="A9A9A9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โต๊ะทำงานเหล็ก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 xml:space="preserve">พร้อมกระจก ขนาด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5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ฟุต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6,500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ครุภัณฑ์คอมพิวเตอร์หรืออิเล็กทรอนิกส์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เครื่องคอมพิวเตอร์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 xml:space="preserve">สำหรับงานประมวลผล แบบที่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30,000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เครื่องคอมพิวเตอร์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 xml:space="preserve">สำหรับงานประมวลผลแบบที่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44,000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เครื่องคอมพิวเตอร์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 xml:space="preserve">สำหรับงานประมวลผลแบบที่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30,000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เครื่องสำรองไฟ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 xml:space="preserve">ขนาด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 KVA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17,100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เครื่องสำรองไฟฟ้า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 xml:space="preserve">ขนาด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800 VA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2,500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จัดซื้อเครื่องคอมพิวเตอร์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จัดซื้อเครื่องคอมพิวเตอร์โน้ตบุ๊ค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21,935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จัดซื้อเครื่องพิมพ์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Multifunction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7,500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จัดซื้อเครื่องสำรองไฟฟ้า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2,500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อุปกรณ์กระจายสัญญาณ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(L2 Switch)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18,000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อุปกรณ์กระจายสัญญาณไร้สาย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5,400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รวมค่าครุภัณฑ์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109,600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118,535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147,000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37,900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รวมงบลงทุน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109,600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118,535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147,000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37,900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งบเงินอุดหนุน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เงินอุดหนุน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เงินอุดหนุนองค์กรการกุศล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โครงการอุดหนุนกิจกรรมเหล่ากาชาดจังหวัดชลบุรี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130,000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130,000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130,000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130,000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รวมเงินอุดหนุน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130,000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130,000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130,000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130,000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รวมงบเงินอุดหนุน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130,000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130,000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130,000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130,000</w:t>
            </w:r>
          </w:p>
        </w:tc>
      </w:tr>
      <w:tr w:rsidR="009D772C" w:rsidRPr="00882A1B" w:rsidTr="00415962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รวมงานบริหารทั่วไป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15,456,501.27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18,096,619.94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21,206,000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19,536,200</w:t>
            </w:r>
          </w:p>
        </w:tc>
      </w:tr>
      <w:tr w:rsidR="004859DA" w:rsidRPr="00882A1B" w:rsidTr="00415962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bottom w:val="single" w:sz="4" w:space="0" w:color="A9A9A9"/>
            </w:tcBorders>
            <w:shd w:val="clear" w:color="auto" w:fill="auto"/>
            <w:vAlign w:val="center"/>
          </w:tcPr>
          <w:p w:rsidR="004859DA" w:rsidRDefault="004859DA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</w:p>
          <w:p w:rsidR="004859DA" w:rsidRPr="00882A1B" w:rsidRDefault="004859DA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</w:pPr>
          </w:p>
        </w:tc>
        <w:tc>
          <w:tcPr>
            <w:tcW w:w="1559" w:type="dxa"/>
            <w:tcBorders>
              <w:top w:val="single" w:sz="4" w:space="0" w:color="A9A9A9"/>
              <w:bottom w:val="single" w:sz="4" w:space="0" w:color="A9A9A9"/>
            </w:tcBorders>
            <w:shd w:val="clear" w:color="000000" w:fill="FFFFFF"/>
            <w:vAlign w:val="center"/>
          </w:tcPr>
          <w:p w:rsidR="004859DA" w:rsidRPr="00882A1B" w:rsidRDefault="004859DA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1701" w:type="dxa"/>
            <w:tcBorders>
              <w:top w:val="single" w:sz="4" w:space="0" w:color="A9A9A9"/>
              <w:bottom w:val="single" w:sz="4" w:space="0" w:color="A9A9A9"/>
            </w:tcBorders>
            <w:shd w:val="clear" w:color="000000" w:fill="FFFFFF"/>
            <w:vAlign w:val="center"/>
          </w:tcPr>
          <w:p w:rsidR="004859DA" w:rsidRPr="00882A1B" w:rsidRDefault="004859DA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1418" w:type="dxa"/>
            <w:tcBorders>
              <w:top w:val="single" w:sz="4" w:space="0" w:color="A9A9A9"/>
              <w:bottom w:val="single" w:sz="4" w:space="0" w:color="A9A9A9"/>
            </w:tcBorders>
            <w:shd w:val="clear" w:color="000000" w:fill="FFFFFF"/>
            <w:vAlign w:val="center"/>
          </w:tcPr>
          <w:p w:rsidR="004859DA" w:rsidRPr="00882A1B" w:rsidRDefault="004859DA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982" w:type="dxa"/>
            <w:tcBorders>
              <w:top w:val="single" w:sz="4" w:space="0" w:color="A9A9A9"/>
              <w:bottom w:val="single" w:sz="4" w:space="0" w:color="A9A9A9"/>
            </w:tcBorders>
            <w:shd w:val="clear" w:color="auto" w:fill="auto"/>
            <w:vAlign w:val="center"/>
          </w:tcPr>
          <w:p w:rsidR="004859DA" w:rsidRPr="00882A1B" w:rsidRDefault="004859DA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430" w:type="dxa"/>
            <w:tcBorders>
              <w:top w:val="single" w:sz="4" w:space="0" w:color="A9A9A9"/>
              <w:bottom w:val="single" w:sz="4" w:space="0" w:color="A9A9A9"/>
            </w:tcBorders>
            <w:shd w:val="clear" w:color="auto" w:fill="auto"/>
            <w:vAlign w:val="center"/>
          </w:tcPr>
          <w:p w:rsidR="004859DA" w:rsidRPr="00882A1B" w:rsidRDefault="004859DA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1559" w:type="dxa"/>
            <w:tcBorders>
              <w:top w:val="single" w:sz="4" w:space="0" w:color="A9A9A9"/>
              <w:bottom w:val="single" w:sz="4" w:space="0" w:color="A9A9A9"/>
            </w:tcBorders>
            <w:shd w:val="clear" w:color="000000" w:fill="FFFFFF"/>
            <w:vAlign w:val="center"/>
          </w:tcPr>
          <w:p w:rsidR="004859DA" w:rsidRPr="00882A1B" w:rsidRDefault="004859DA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</w:p>
        </w:tc>
      </w:tr>
      <w:tr w:rsidR="00882A1B" w:rsidRPr="00882A1B" w:rsidTr="00415962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lastRenderedPageBreak/>
              <w:t>งานวางแผนสถิติและวิชาการ</w:t>
            </w:r>
          </w:p>
        </w:tc>
        <w:tc>
          <w:tcPr>
            <w:tcW w:w="1559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งบบุคลากร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single" w:sz="4" w:space="0" w:color="A9A9A9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เงินเดือน</w:t>
            </w: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(</w:t>
            </w: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ฝ่ายประจำ)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single" w:sz="4" w:space="0" w:color="A9A9A9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เงินเดือนข้าราชการ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หรือพนักงานส่วนท้องถิ่น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1,925,226.35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1,535,917.55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2,048,800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4.36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2,138,100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เงินเพิ่มต่าง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ๆ ของข้าราชการ หรือพนักงานส่วนท้องถิ่น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28,367.32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88,700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-74.97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22,200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เงินประจำตำแหน่ง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64,367.32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36,000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103,200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-48.84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52,800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ค่าตอบแทนพนักงานจ้าง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674,160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666,270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730,700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4.49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763,500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เงินเพิ่มต่าง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ๆ ของพนักงานจ้าง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45,420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36,375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45,500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-19.78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36,500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รวมเงินเดือน (ฝ่ายประจำ)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2,737,540.99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2,274,562.55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3,016,900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3,013,100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รวมงบบุคลากร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2,737,540.99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2,274,562.55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3,016,900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3,013,100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งบดำเนินงาน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ค่าตอบแทน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ค่าเช่าบ้าน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78,883.33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129,338.71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168,000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-28.57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120,000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เงินช่วยเหลือการศึกษาบุตร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เงินช่วยเหลือการศึกษาบุตรข้าราชการ/พนักงาน/ลูกจ้างประจำ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4,000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10,000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12,000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รวมค่าตอบแทน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78,883.33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133,338.71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178,000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132,000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ค่าใช้สอย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รายจ่ายเพื่อให้ได้มาซึ่งบริการ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รายจ่ายเพื่อให้ได้มาซึ่งบริการ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198,482.3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65,334.77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284,600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ค่าจ้างเหมาบริการ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200,000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รายจ่ายเกี่ยวกับการรับรองและพิธีการ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รายจ่ายเกี่ยวกับการรับรองและพิธีการ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875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1,125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15,000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</w:tr>
      <w:tr w:rsidR="00882A1B" w:rsidRPr="00882A1B" w:rsidTr="00A00D2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ค่าใช้จ่ายในการประชุมราชการ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15,000</w:t>
            </w:r>
          </w:p>
        </w:tc>
      </w:tr>
      <w:tr w:rsidR="00882A1B" w:rsidRPr="00882A1B" w:rsidTr="00A00D2A">
        <w:trPr>
          <w:trHeight w:val="390"/>
        </w:trPr>
        <w:tc>
          <w:tcPr>
            <w:tcW w:w="311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lastRenderedPageBreak/>
              <w:t> </w:t>
            </w:r>
          </w:p>
        </w:tc>
        <w:tc>
          <w:tcPr>
            <w:tcW w:w="263" w:type="dxa"/>
            <w:tcBorders>
              <w:top w:val="single" w:sz="4" w:space="0" w:color="A9A9A9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ๆ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single" w:sz="4" w:space="0" w:color="A9A9A9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ค่าใช้จ่ายในการเดินทางไปราชการ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131,336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9,880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90,000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917A1A" w:rsidP="00917A1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0"/>
                <w:szCs w:val="30"/>
                <w:cs/>
              </w:rPr>
              <w:t>-84.44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14,000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single" w:sz="4" w:space="0" w:color="A9A9A9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single" w:sz="4" w:space="0" w:color="A9A9A9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ค่าผ่านทางด่วนพิเศษ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ค่าบริการจอดรถฯ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single" w:sz="4" w:space="0" w:color="A9A9A9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ค่าลงทะเบียนในการฝึกอบรม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50,000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โครงการประชุมประชาคมชุมชน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6,750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10,000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โครงการสื่อประชาสัมพันธ์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9,675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30,000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917A1A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0"/>
                <w:szCs w:val="30"/>
                <w:cs/>
              </w:rPr>
              <w:t>232.55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โครงการให้ความรู้ด้านแผนพัฒนาท้องถิ่นและศึกษาดูงานนอกสถานที่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300,000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300,000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โครงการอบรมให้ความรู้เกี่ยวกับพระราชบัญญัติข้อมูลข่าวสารของราชการ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 xml:space="preserve">พ.ศ.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2540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46,844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50,000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50,000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ค่าบำรุงรักษาและซ่อมแซม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81,912.02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50,000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50,000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รวมค่าใช้สอย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422,280.32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129,933.77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829,600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790,000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ค่าวัสดุ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วัสดุสำนักงาน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12,020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18,120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30,000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วัสดุยานพาหนะและขนส่ง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15,500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30,000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วัสดุเชื้อเพลิงและหล่อลื่น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2,060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1,200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20,000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-50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วัสดุโฆษณาและเผยแพร่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5,000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5,000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วัสดุคอมพิวเตอร์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52,515.6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22,470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70,000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70,000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รวมค่าวัสดุ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82,095.6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41,790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155,000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145,000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ค่าสาธารณูปโภค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ค่าไฟฟ้า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65,845.21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68,198.86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80,000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80,000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ค่าบริการโทรศัพท์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7,691.16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7,691.16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12,000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12,000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ค่าบริการสื่อสารและโทรคมนาคม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51,360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47,080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56,000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7.14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60,000</w:t>
            </w:r>
          </w:p>
        </w:tc>
      </w:tr>
      <w:tr w:rsidR="00882A1B" w:rsidRPr="00882A1B" w:rsidTr="00A00D2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ค่าเช่าพื้นที่เว็บไซต์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และค่าธรรมเนียมที่เกี่ยวข้อง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15,400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3.9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16,000</w:t>
            </w:r>
          </w:p>
        </w:tc>
      </w:tr>
      <w:tr w:rsidR="009D772C" w:rsidRPr="00882A1B" w:rsidTr="00A00D2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lastRenderedPageBreak/>
              <w:t>รวมค่าสาธารณูปโภค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124,896.37</w:t>
            </w:r>
          </w:p>
        </w:tc>
        <w:tc>
          <w:tcPr>
            <w:tcW w:w="170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122,970.02</w:t>
            </w:r>
          </w:p>
        </w:tc>
        <w:tc>
          <w:tcPr>
            <w:tcW w:w="1418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163,400 </w:t>
            </w:r>
          </w:p>
        </w:tc>
        <w:tc>
          <w:tcPr>
            <w:tcW w:w="982" w:type="dxa"/>
            <w:tcBorders>
              <w:top w:val="single" w:sz="4" w:space="0" w:color="A9A9A9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168,000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รวมงบดำเนินงาน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708,155.62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428,032.5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1,326,000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1,235,000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งบลงทุน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ค่าครุภัณฑ์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single" w:sz="4" w:space="0" w:color="A9A9A9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ครุภัณฑ์สำนักงาน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จัดซื้อเครื่องปรับอากาศ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 xml:space="preserve">แบบตั้งพื้นหรือแบบแขวน (ระบบ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Inverter)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58,422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รวมค่าครุภัณฑ์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58,422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รวมงบลงทุน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58,422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รวมงานวางแผนสถิติและวิชาการ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3,445,696.61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2,761,017.05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4,342,900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4,248,100</w:t>
            </w:r>
          </w:p>
        </w:tc>
      </w:tr>
      <w:tr w:rsidR="00882A1B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งานบริหารงานคลัง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งบบุคลากร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เงินเดือน</w:t>
            </w: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(</w:t>
            </w: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ฝ่ายประจำ)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เงินเดือนข้าราชการ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หรือพนักงานส่วนท้องถิ่น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2,690,790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2,778,292.86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2,930,000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4.86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3,072,500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เงินเพิ่มต่าง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ๆ ของข้าราชการ หรือพนักงานส่วนท้องถิ่น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80,790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69,420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115,200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-31.25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79,200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เงินประจำตำแหน่ง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67,200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67,200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103,200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-13.08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89,700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ค่าตอบแทนพนักงานจ้าง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903,510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891,800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1,074,400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26.92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1,363,600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เงินเพิ่มต่าง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ๆ ของพนักงานจ้าง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72,690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61,620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72,400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-30.25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50,500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รวมเงินเดือน (ฝ่ายประจำ)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3,814,980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3,868,332.86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4,295,200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4,655,500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รวมงบบุคลากร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3,814,980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3,868,332.86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4,295,200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4,655,500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งบดำเนินงาน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ค่าตอบแทน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A00D2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ค่าตอบแทนผู้ปฏิบัติราชการอันเป็นประโยชน์แก่องค์กรปกครองส่วนท้องถิ่น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A00D2A">
        <w:trPr>
          <w:trHeight w:val="390"/>
        </w:trPr>
        <w:tc>
          <w:tcPr>
            <w:tcW w:w="311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lastRenderedPageBreak/>
              <w:t> </w:t>
            </w:r>
          </w:p>
        </w:tc>
        <w:tc>
          <w:tcPr>
            <w:tcW w:w="263" w:type="dxa"/>
            <w:tcBorders>
              <w:top w:val="single" w:sz="4" w:space="0" w:color="A9A9A9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single" w:sz="4" w:space="0" w:color="A9A9A9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ค่าตอบแทนผู้ปฏิบัติราชการอันเป็นประโยชน์แก่องค์กรปกครองส่วนท้องถิ่น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129,250</w:t>
            </w:r>
          </w:p>
        </w:tc>
        <w:tc>
          <w:tcPr>
            <w:tcW w:w="170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213,450</w:t>
            </w:r>
          </w:p>
        </w:tc>
        <w:tc>
          <w:tcPr>
            <w:tcW w:w="1418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300,000 </w:t>
            </w:r>
          </w:p>
        </w:tc>
        <w:tc>
          <w:tcPr>
            <w:tcW w:w="982" w:type="dxa"/>
            <w:tcBorders>
              <w:top w:val="single" w:sz="4" w:space="0" w:color="A9A9A9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-100</w:t>
            </w:r>
          </w:p>
        </w:tc>
        <w:tc>
          <w:tcPr>
            <w:tcW w:w="43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ตอบแทนบุคคลหรือคณะกรรมการที่ได้รับแต่งตั้งตามกฎหมายว่าด้วยการจัดซื้อจัดจ้างและการบริหารพัสดุภาครัฐ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200,000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single" w:sz="4" w:space="0" w:color="A9A9A9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ค่าตอบแทนการปฏิบัติงานนอกเวลาราชการ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137,340</w:t>
            </w:r>
          </w:p>
        </w:tc>
        <w:tc>
          <w:tcPr>
            <w:tcW w:w="170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115,530</w:t>
            </w:r>
          </w:p>
        </w:tc>
        <w:tc>
          <w:tcPr>
            <w:tcW w:w="1418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150,000 </w:t>
            </w:r>
          </w:p>
        </w:tc>
        <w:tc>
          <w:tcPr>
            <w:tcW w:w="982" w:type="dxa"/>
            <w:tcBorders>
              <w:top w:val="single" w:sz="4" w:space="0" w:color="A9A9A9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150,000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ค่าเช่าบ้าน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178,800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159,297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152,000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18.42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180,000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เงินช่วยเหลือการศึกษาบุตร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20,130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เงินช่วยเหลือการศึกษาบุตรข้าราชการ/พนักงาน/ลูกจ้างประจำ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48,895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58,500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-41.37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34,300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รวมค่าตอบแทน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465,520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537,172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660,500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564,300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ค่าใช้สอย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รายจ่ายเพื่อให้ได้มาซึ่งบริการ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รายจ่ายเพื่อให้ได้มาซึ่งบริการ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36,614.47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33,814.47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80,000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ค่าจ้างเหมาบริการ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60,000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ๆ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ค่าใช้จ่ายในการเดินทางไปราชการ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90,035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103,109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150,000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49,000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ค่าผ่านทางด่วนพิเศษ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ค่าบริการจอดรถฯ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ค่าลงทะเบียนในการฝึกอบรม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50,000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โครงการปรับปรุงแผนที่ภาษีและทะเบียนทรัพย์สิน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450,000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480,000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โครงการเพิ่มประสิทธิภาพการจัดเก็บรายได้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41,938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23,627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150,000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ค่าบำรุงรักษาและซ่อมแซม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29,405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12,626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30,000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30,000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รวมค่าใช้สอย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647,992.47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173,176.47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890,000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190,000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ค่าวัสดุ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A00D2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วัสดุสำนักงาน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139,907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72,020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120,000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-16.67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100,000</w:t>
            </w:r>
          </w:p>
        </w:tc>
      </w:tr>
      <w:tr w:rsidR="00882A1B" w:rsidRPr="00882A1B" w:rsidTr="00A00D2A">
        <w:trPr>
          <w:trHeight w:val="390"/>
        </w:trPr>
        <w:tc>
          <w:tcPr>
            <w:tcW w:w="311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lastRenderedPageBreak/>
              <w:t> </w:t>
            </w:r>
          </w:p>
        </w:tc>
        <w:tc>
          <w:tcPr>
            <w:tcW w:w="263" w:type="dxa"/>
            <w:tcBorders>
              <w:top w:val="single" w:sz="4" w:space="0" w:color="A9A9A9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วัสดุยานพาหนะและขนส่ง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5,000 </w:t>
            </w:r>
          </w:p>
        </w:tc>
        <w:tc>
          <w:tcPr>
            <w:tcW w:w="982" w:type="dxa"/>
            <w:tcBorders>
              <w:top w:val="single" w:sz="4" w:space="0" w:color="A9A9A9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5,000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วัสดุเชื้อเพลิงและหล่อลื่น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6,276.9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9,886.56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12,300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-33.33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8,200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วัสดุคอมพิวเตอร์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339,682.2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299,749.8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300,000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300,000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รวมค่าวัสดุ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485,866.1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381,656.36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437,300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413,200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ค่าสาธารณูปโภค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single" w:sz="4" w:space="0" w:color="A9A9A9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ค่าน้ำประปา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ค่าน้ำบาดาล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2,311.2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2,314.41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6,400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-62.5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2,400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ค่าบริการสื่อสารและโทรคมนาคม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12,000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12,000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รวมค่าสาธารณูปโภค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2,311.2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2,314.41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18,400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14,400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รวมงบดำเนินงาน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1,601,689.77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1,094,319.24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2,006,200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1,181,900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งบลงทุน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ค่าครุภัณฑ์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ครุภัณฑ์คอมพิวเตอร์หรืออิเล็กทรอนิกส์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เครื่องคอมพิวเตอร์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 xml:space="preserve">สำหรับงานประมวลผล แบบที่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96,000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เครื่องพิมพ์เลเซอร์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 xml:space="preserve">หรือ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LED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 xml:space="preserve">ขาวดำ ชนิด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Network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 xml:space="preserve">แบบที่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2 (38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หน้า/นาที)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15,000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เครื่องพิมพ์เลเซอร์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 xml:space="preserve">หรือ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LED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 xml:space="preserve">สี ชนิด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Network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 xml:space="preserve">แบบที่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26,000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เครื่องสำรองไฟฟ้า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 xml:space="preserve">ขนาด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800 VA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7,500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สแกนเนอร์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สำหรัยงานเก็บเอกสารระดับศูนย์บริการ แบบที่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2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27,000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รวมค่าครุภัณฑ์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26,000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145,500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รวมงบลงทุน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26,000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145,500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รวมงานบริหารงานคลัง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5,416,669.77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4,962,652.1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6,327,400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5,982,900</w:t>
            </w:r>
          </w:p>
        </w:tc>
      </w:tr>
      <w:tr w:rsidR="00882A1B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งานควบคุมภายในและการตรวจสอบภายใน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งบบุคลากร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A00D2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เงินเดือน</w:t>
            </w: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(</w:t>
            </w: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ฝ่ายประจำ)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A00D2A">
        <w:trPr>
          <w:trHeight w:val="390"/>
        </w:trPr>
        <w:tc>
          <w:tcPr>
            <w:tcW w:w="311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lastRenderedPageBreak/>
              <w:t> </w:t>
            </w:r>
          </w:p>
        </w:tc>
        <w:tc>
          <w:tcPr>
            <w:tcW w:w="263" w:type="dxa"/>
            <w:tcBorders>
              <w:top w:val="single" w:sz="4" w:space="0" w:color="A9A9A9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เงินเดือนข้าราชการ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หรือพนักงานส่วนท้องถิ่น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355,300 </w:t>
            </w:r>
          </w:p>
        </w:tc>
        <w:tc>
          <w:tcPr>
            <w:tcW w:w="982" w:type="dxa"/>
            <w:tcBorders>
              <w:top w:val="single" w:sz="4" w:space="0" w:color="A9A9A9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-37.1</w:t>
            </w:r>
          </w:p>
        </w:tc>
        <w:tc>
          <w:tcPr>
            <w:tcW w:w="43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223,500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รวมเงินเดือน (ฝ่ายประจำ)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355,300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223,500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รวมงบบุคลากร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355,300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223,500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งบดำเนินงาน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ค่าตอบแทน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single" w:sz="4" w:space="0" w:color="A9A9A9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เงินช่วยเหลือการศึกษาบุตร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เงินช่วยเหลือการศึกษาบุตรข้าราชการ/พนักงาน/ลูกจ้างประจำ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10,000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รวมค่าตอบแทน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ค่าใช้สอย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รายจ่ายเพื่อให้ได้มาซึ่งบริการ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ค่าจ้างเหมาบริการ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5,000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ๆ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ค่าใช้จ่ายในการเดินทางไปราชการ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9,000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ค่าผ่านทางด่วนพิเศษ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ค่าบริการจอดรถฯ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ค่าลงทะเบียนในการฝึกอบรม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ค่าบำรุงรักษาและซ่อมแซม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5,000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รวมค่าใช้สอย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50,000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ค่าวัสดุ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วัสดุสำนักงาน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5,000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วัสดุไฟฟ้าและวิทยุ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5,000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วัสดุคอมพิวเตอร์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10,000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รวมค่าวัสดุ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20,000</w:t>
            </w:r>
          </w:p>
        </w:tc>
      </w:tr>
      <w:tr w:rsidR="009D772C" w:rsidRPr="00882A1B" w:rsidTr="00A00D2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รวมงบดำเนินงาน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80,000</w:t>
            </w:r>
          </w:p>
        </w:tc>
      </w:tr>
      <w:tr w:rsidR="00882A1B" w:rsidRPr="00882A1B" w:rsidTr="00A00D2A">
        <w:trPr>
          <w:trHeight w:val="390"/>
        </w:trPr>
        <w:tc>
          <w:tcPr>
            <w:tcW w:w="311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lastRenderedPageBreak/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งบลงทุน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single" w:sz="4" w:space="0" w:color="A9A9A9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ค่าครุภัณฑ์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ครุภัณฑ์สำนักงาน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เก้าอี้ทำงานแบบเบาะหนัง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3,500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single" w:sz="4" w:space="0" w:color="A9A9A9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single" w:sz="4" w:space="0" w:color="A9A9A9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โต๊ะทำงานเหล็ก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single" w:sz="4" w:space="0" w:color="A9A9A9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8,500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ครุภัณฑ์คอมพิวเตอร์หรืออิเล็กทรอนิกส์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เครื่องคอมพิวเตอร์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 xml:space="preserve">สำหรับงานประมวลผล แบบที่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32,000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เครื่องพิมพ์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Multifunction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แบบฉีดหมึกพร้อมติดตั้งถังหมึกพิมพ์ (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Ink Tank Printer)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8,000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เครื่องสำรองไฟฟ้า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 xml:space="preserve">ขนาด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800 VA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2,500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รวมค่าครุภัณฑ์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54,500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รวมงบลงทุน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54,500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รวมงานควบคุมภายในและการตรวจสอบภายใน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355,300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358,000</w:t>
            </w:r>
          </w:p>
        </w:tc>
      </w:tr>
      <w:tr w:rsidR="00882A1B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งานสารสนเทศ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งบบุคลากร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เงินเดือน</w:t>
            </w: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(</w:t>
            </w: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ฝ่ายประจำ)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เงินเดือนข้าราชการ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หรือพนักงานส่วนท้องถิ่น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88,900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รวมเงินเดือน (ฝ่ายประจำ)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88,900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รวมงบบุคลากร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88,900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รวมงานสารสนเทศ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88,900</w:t>
            </w:r>
          </w:p>
        </w:tc>
      </w:tr>
      <w:tr w:rsidR="00882A1B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รวมแผนงานบริหารงานทั่วไป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24,318,867.65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25,820,289.09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32,231,600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30,214,100</w:t>
            </w:r>
          </w:p>
        </w:tc>
      </w:tr>
      <w:tr w:rsidR="00882A1B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แผนงานการรักษาความสงบภายใน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งานบริหารทั่วไปเกี่ยวกับการรักษาความสงบภายใน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งบบุคลากร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A00D2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เงินเดือน</w:t>
            </w: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(</w:t>
            </w: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ฝ่ายประจำ)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A00D2A">
        <w:trPr>
          <w:trHeight w:val="390"/>
        </w:trPr>
        <w:tc>
          <w:tcPr>
            <w:tcW w:w="311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lastRenderedPageBreak/>
              <w:t> </w:t>
            </w:r>
          </w:p>
        </w:tc>
        <w:tc>
          <w:tcPr>
            <w:tcW w:w="263" w:type="dxa"/>
            <w:tcBorders>
              <w:top w:val="single" w:sz="4" w:space="0" w:color="A9A9A9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เงินเดือนข้าราชการ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หรือพนักงานส่วนท้องถิ่น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737,580</w:t>
            </w:r>
          </w:p>
        </w:tc>
        <w:tc>
          <w:tcPr>
            <w:tcW w:w="170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778,260</w:t>
            </w:r>
          </w:p>
        </w:tc>
        <w:tc>
          <w:tcPr>
            <w:tcW w:w="1418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915,300 </w:t>
            </w:r>
          </w:p>
        </w:tc>
        <w:tc>
          <w:tcPr>
            <w:tcW w:w="982" w:type="dxa"/>
            <w:tcBorders>
              <w:top w:val="single" w:sz="4" w:space="0" w:color="A9A9A9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-100</w:t>
            </w:r>
          </w:p>
        </w:tc>
        <w:tc>
          <w:tcPr>
            <w:tcW w:w="43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ค่าตอบแทนพนักงานจ้าง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1,815,950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1,840,532.91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2,010,000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เงินเพิ่มต่าง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ๆ ของพนักงานจ้าง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179,290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233,107.74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281,000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รวมเงินเดือน (ฝ่ายประจำ)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2,732,820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2,851,900.65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3,206,300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รวมงบบุคลากร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2,732,820</w:t>
            </w:r>
          </w:p>
        </w:tc>
        <w:tc>
          <w:tcPr>
            <w:tcW w:w="170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2,851,900.65</w:t>
            </w:r>
          </w:p>
        </w:tc>
        <w:tc>
          <w:tcPr>
            <w:tcW w:w="1418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3,206,300 </w:t>
            </w:r>
          </w:p>
        </w:tc>
        <w:tc>
          <w:tcPr>
            <w:tcW w:w="982" w:type="dxa"/>
            <w:tcBorders>
              <w:top w:val="single" w:sz="4" w:space="0" w:color="A9A9A9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งบดำเนินงาน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ค่าตอบแทน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ค่าตอบแทนผู้ปฏิบัติราชการอันเป็นประโยชน์แก่องค์กรปกครองส่วนท้องถิ่น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ค่าตอบแทนผู้ปฏิบัติราชการอันเป็นประโยชน์แก่องค์กรปกครองส่วนท้องถิ่น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5,000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ค่าตอบแทนการปฏิบัติงานนอกเวลาราชการ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5,000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ค่าเช่าบ้าน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96,000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96,000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48,000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เงินช่วยเหลือการศึกษาบุตร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4,000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เงินช่วยเหลือการศึกษาบุตรข้าราชการ/พนักงาน/ลูกจ้างประจำ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4,000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10,000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รวมค่าตอบแทน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100,000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100,000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68,000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ค่าใช้สอย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รายจ่ายเพื่อให้ได้มาซึ่งบริการ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รายจ่ายเพื่อให้ได้มาซึ่งบริการ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28,255.49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26,329.49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ค่าจ้างเหมาบริการ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40,000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ค่าใช้จ่ายสำหรับการทำประกันภัยรถยนต์ราชการของเทศบาลเมืองพนัสนิคม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40,000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</w:tr>
      <w:tr w:rsidR="00882A1B" w:rsidRPr="00882A1B" w:rsidTr="00A00D2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ๆ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A00D2A">
        <w:trPr>
          <w:trHeight w:val="390"/>
        </w:trPr>
        <w:tc>
          <w:tcPr>
            <w:tcW w:w="311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lastRenderedPageBreak/>
              <w:t> </w:t>
            </w:r>
          </w:p>
        </w:tc>
        <w:tc>
          <w:tcPr>
            <w:tcW w:w="263" w:type="dxa"/>
            <w:tcBorders>
              <w:top w:val="single" w:sz="4" w:space="0" w:color="A9A9A9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single" w:sz="4" w:space="0" w:color="A9A9A9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โครงการช่วยเหลือประชาชนในการป้องกันและบรรเทาความเดือดร้อนของประชาชนที่เกิดจากสาธารณภัย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11,400</w:t>
            </w:r>
          </w:p>
        </w:tc>
        <w:tc>
          <w:tcPr>
            <w:tcW w:w="1418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350,000 </w:t>
            </w:r>
          </w:p>
        </w:tc>
        <w:tc>
          <w:tcPr>
            <w:tcW w:w="982" w:type="dxa"/>
            <w:tcBorders>
              <w:top w:val="single" w:sz="4" w:space="0" w:color="A9A9A9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917A1A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0"/>
                <w:szCs w:val="30"/>
                <w:cs/>
              </w:rPr>
              <w:t>-85.71</w:t>
            </w:r>
          </w:p>
        </w:tc>
        <w:tc>
          <w:tcPr>
            <w:tcW w:w="43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50,000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ค่าบำรุงรักษาและซ่อมแซม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114,872.11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106,094.96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300,000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-33.33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200,000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รวมค่าใช้สอย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143,127.6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233,289.45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820,000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290,000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ค่าวัสดุ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single" w:sz="4" w:space="0" w:color="A9A9A9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วัสดุสำนักงาน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9,125</w:t>
            </w:r>
          </w:p>
        </w:tc>
        <w:tc>
          <w:tcPr>
            <w:tcW w:w="170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16,399</w:t>
            </w:r>
          </w:p>
        </w:tc>
        <w:tc>
          <w:tcPr>
            <w:tcW w:w="1418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20,000 </w:t>
            </w:r>
          </w:p>
        </w:tc>
        <w:tc>
          <w:tcPr>
            <w:tcW w:w="982" w:type="dxa"/>
            <w:tcBorders>
              <w:top w:val="single" w:sz="4" w:space="0" w:color="A9A9A9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วัสดุไฟฟ้าและวิทยุ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5,000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5,000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วัสดุงานบ้านงานครัว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10,000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วัสดุยานพาหนะและขนส่ง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80,320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50,000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50,000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วัสดุเชื้อเพลิงและหล่อลื่น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116,745.5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109,059.5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150,000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150,000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วัสดุวิทยาศาสตร์หรือการแพทย์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1,000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วัสดุเครื่องแต่งกาย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10,000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วัสดุคอมพิวเตอร์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13,054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24,717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32,000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40,000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รวมค่าวัสดุ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219,244.5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150,175.5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278,000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275,000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ค่าสาธารณูปโภค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ค่าไฟฟ้า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81,421.4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81,951.6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110,000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9.09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120,000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ค่าน้ำประปา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ค่าน้ำบาดาล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14,071.57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17,129.63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30,000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-33.33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ค่าบริการสื่อสารและโทรคมนาคม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8,000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-18.75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6,500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รวมค่าสาธารณูปโภค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95,492.97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99,081.23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148,000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146,500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รวมงบดำเนินงาน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557,865.07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582,546.18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1,314,000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711,500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รวมงานบริหารทั่วไปเกี่ยวกับการรักษาความสงบภายใน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3,290,685.07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3,434,446.83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4,520,300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711,500</w:t>
            </w:r>
          </w:p>
        </w:tc>
      </w:tr>
      <w:tr w:rsidR="00882A1B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งานเทศกิจ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งบบุคลากร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เงินเดือน</w:t>
            </w: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(</w:t>
            </w: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ฝ่ายประจำ)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A00D2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เงินเดือนข้าราชการ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หรือพนักงานส่วนท้องถิ่น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366,060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159,400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88,900</w:t>
            </w:r>
          </w:p>
        </w:tc>
      </w:tr>
      <w:tr w:rsidR="00882A1B" w:rsidRPr="00882A1B" w:rsidTr="00A00D2A">
        <w:trPr>
          <w:trHeight w:val="390"/>
        </w:trPr>
        <w:tc>
          <w:tcPr>
            <w:tcW w:w="311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lastRenderedPageBreak/>
              <w:t> </w:t>
            </w:r>
          </w:p>
        </w:tc>
        <w:tc>
          <w:tcPr>
            <w:tcW w:w="263" w:type="dxa"/>
            <w:tcBorders>
              <w:top w:val="single" w:sz="4" w:space="0" w:color="A9A9A9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ค่าตอบแทนพนักงานจ้าง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794,835</w:t>
            </w:r>
          </w:p>
        </w:tc>
        <w:tc>
          <w:tcPr>
            <w:tcW w:w="170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814,680</w:t>
            </w:r>
          </w:p>
        </w:tc>
        <w:tc>
          <w:tcPr>
            <w:tcW w:w="1418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844,200 </w:t>
            </w:r>
          </w:p>
        </w:tc>
        <w:tc>
          <w:tcPr>
            <w:tcW w:w="982" w:type="dxa"/>
            <w:tcBorders>
              <w:top w:val="single" w:sz="4" w:space="0" w:color="A9A9A9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2.67</w:t>
            </w:r>
          </w:p>
        </w:tc>
        <w:tc>
          <w:tcPr>
            <w:tcW w:w="43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866,700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เงินเพิ่มต่าง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ๆ ของพนักงานจ้าง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52,545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45,900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46,000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-21.74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36,000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รวมเงินเดือน (ฝ่ายประจำ)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1,213,440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1,019,980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890,200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991,600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รวมงบบุคลากร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1,213,440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1,019,980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890,200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991,600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งบดำเนินงาน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ค่าตอบแทน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ค่าตอบแทนการปฏิบัติงานนอกเวลาราชการ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83,160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82,080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150,000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-46.67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80,000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ค่าเช่าบ้าน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60,000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25,000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5,000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เงินช่วยเหลือการศึกษาบุตร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2,400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เงินช่วยเหลือการศึกษาบุตรข้าราชการ/พนักงาน/ลูกจ้างประจำ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5,000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รวมค่าตอบแทน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145,560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107,080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160,000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80,000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ค่าใช้สอย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รายจ่ายเพื่อให้ได้มาซึ่งบริการ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รายจ่ายเพื่อให้ได้มาซึ่งบริการ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10,000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ค่าจ้างเหมาบริการ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ๆ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ค่าใช้จ่ายในการเดินทางไปราชการ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10,000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โครงการจัดระเบียบในที่หรือทางสาธารณะในเขตเทศบาลเมืองพนัสนิคม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2,400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1,600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20,000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ค่าบำรุงรักษาและซ่อมแซม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5,150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5,980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30,000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30,000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รวมค่าใช้สอย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7,550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7,580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70,000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60,000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ค่าวัสดุ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A00D2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วัสดุยานพาหนะและขนส่ง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3,100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20,000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-50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10,000</w:t>
            </w:r>
          </w:p>
        </w:tc>
      </w:tr>
      <w:tr w:rsidR="00882A1B" w:rsidRPr="00882A1B" w:rsidTr="00A00D2A">
        <w:trPr>
          <w:trHeight w:val="390"/>
        </w:trPr>
        <w:tc>
          <w:tcPr>
            <w:tcW w:w="311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lastRenderedPageBreak/>
              <w:t> </w:t>
            </w:r>
          </w:p>
        </w:tc>
        <w:tc>
          <w:tcPr>
            <w:tcW w:w="263" w:type="dxa"/>
            <w:tcBorders>
              <w:top w:val="single" w:sz="4" w:space="0" w:color="A9A9A9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วัสดุเชื้อเพลิงและหล่อลื่น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9,127.5</w:t>
            </w:r>
          </w:p>
        </w:tc>
        <w:tc>
          <w:tcPr>
            <w:tcW w:w="170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9,412.5</w:t>
            </w:r>
          </w:p>
        </w:tc>
        <w:tc>
          <w:tcPr>
            <w:tcW w:w="1418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20,000 </w:t>
            </w:r>
          </w:p>
        </w:tc>
        <w:tc>
          <w:tcPr>
            <w:tcW w:w="982" w:type="dxa"/>
            <w:tcBorders>
              <w:top w:val="single" w:sz="4" w:space="0" w:color="A9A9A9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-50</w:t>
            </w:r>
          </w:p>
        </w:tc>
        <w:tc>
          <w:tcPr>
            <w:tcW w:w="43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10,000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รวมค่าวัสดุ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12,227.5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9,412.5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40,000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20,000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รวมงบดำเนินงาน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165,337.5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124,072.5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270,000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160,000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รวมงานเทศกิจ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1,378,777.5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1,144,052.5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1,160,200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1,151,600</w:t>
            </w:r>
          </w:p>
        </w:tc>
      </w:tr>
      <w:tr w:rsidR="00882A1B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งานป้องกันและบรรเทาสาธารณภัย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งบบุคลากร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เงินเดือน</w:t>
            </w: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(</w:t>
            </w: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ฝ่ายประจำ)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เงินเดือนข้าราชการ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หรือพนักงานส่วนท้องถิ่น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601,000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เงินเพิ่มต่าง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ๆ ของข้าราชการ หรือพนักงานส่วนท้องถิ่น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12,000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ค่าตอบแทนพนักงานจ้าง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2,092,100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เงินเพิ่มต่าง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ๆ ของพนักงานจ้าง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276,000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รวมเงินเดือน (ฝ่ายประจำ)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2,981,100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รวมงบบุคลากร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2,981,100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งบดำเนินงาน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ค่าตอบแทน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ค่าตอบแทนผู้ปฏิบัติราชการอันเป็นประโยชน์แก่องค์กรปกครองส่วนท้องถิ่น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เงินประโยชน์ตอบแทนอื่นเป็นกรณีพิเศษ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5,000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ค่าตอบแทนการปฏิบัติงานนอกเวลาราชการ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5,000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ค่าเช่าบ้าน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48,000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เงินช่วยเหลือการศึกษาบุตร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เงินช่วยเหลือการศึกษาบุตรข้าราชการ/พนักงาน/ลูกจ้างประจำ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5,000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รวมค่าตอบแทน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63,000</w:t>
            </w:r>
          </w:p>
        </w:tc>
      </w:tr>
      <w:tr w:rsidR="00882A1B" w:rsidRPr="00882A1B" w:rsidTr="00A00D2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ค่าใช้สอย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A00D2A">
        <w:trPr>
          <w:trHeight w:val="390"/>
        </w:trPr>
        <w:tc>
          <w:tcPr>
            <w:tcW w:w="311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lastRenderedPageBreak/>
              <w:t> </w:t>
            </w:r>
          </w:p>
        </w:tc>
        <w:tc>
          <w:tcPr>
            <w:tcW w:w="263" w:type="dxa"/>
            <w:tcBorders>
              <w:top w:val="single" w:sz="4" w:space="0" w:color="A9A9A9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รายจ่ายเพื่อให้ได้มาซึ่งบริการ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single" w:sz="4" w:space="0" w:color="A9A9A9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ค่าจ้างเหมาบริการ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40,000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ๆ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ค่าใช้จ่ายในการเดินทางไปราชการ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5,000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ค่าผ่านทางด่วนพิเศษ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ค่าบริการจอดรถฯ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ค่าลงทะเบียนในการฝึกอบรม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34,000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โครงการฝึกอบรมดับเพลิงเบื้องต้นและการอพยพหนีไฟ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46,130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50,000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50,000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โครงการฝึกอบรมอาสาสมัครป้องกันภัยฝ่ายพลเรือนเทศบาลเมืองพนัสนิคม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50,000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รวมค่าใช้สอย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180,000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ค่าวัสดุ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วัสดุเครื่องแต่งกาย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วัสดุเครื่องดับเพลิง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49,950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99,400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100,000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200,000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รวมค่าวัสดุ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49,950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99,400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100,000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210,000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รวมงบดำเนินงาน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49,950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99,400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100,000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453,000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รวมงานป้องกันและบรรเทาสาธารณภัย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49,950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99,400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100,000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3,434,100</w:t>
            </w:r>
          </w:p>
        </w:tc>
      </w:tr>
      <w:tr w:rsidR="00882A1B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งานจราจร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งบดำเนินงาน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ค่าใช้สอย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รายจ่ายเพื่อให้ได้มาซึ่งบริการ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ค่าจ้างเหมาบริการเกี่ยวกับการจราจร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278,000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50,000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-60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ๆ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A00D2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โครงการถนนปลอดภัย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43,335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50,000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50,000</w:t>
            </w:r>
          </w:p>
        </w:tc>
      </w:tr>
      <w:tr w:rsidR="00882A1B" w:rsidRPr="00882A1B" w:rsidTr="00A00D2A">
        <w:trPr>
          <w:trHeight w:val="390"/>
        </w:trPr>
        <w:tc>
          <w:tcPr>
            <w:tcW w:w="311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lastRenderedPageBreak/>
              <w:t> </w:t>
            </w:r>
          </w:p>
        </w:tc>
        <w:tc>
          <w:tcPr>
            <w:tcW w:w="263" w:type="dxa"/>
            <w:tcBorders>
              <w:top w:val="single" w:sz="4" w:space="0" w:color="A9A9A9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ค่าบำรุงรักษาและซ่อมแซม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single" w:sz="4" w:space="0" w:color="A9A9A9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180,000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รวมค่าใช้สอย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278,000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50,000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250,000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ค่าวัสดุ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วัสดุจราจร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49,755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100,000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-80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20,000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รวมค่าวัสดุ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49,755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100,000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20,000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รวมงบดำเนินงาน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327,755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150,000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270,000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รวมงานจราจร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327,755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150,000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270,000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รวมแผนงานการรักษาความสงบภายใน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4,719,412.57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5,005,654.33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5,930,500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5,567,200</w:t>
            </w:r>
          </w:p>
        </w:tc>
      </w:tr>
      <w:tr w:rsidR="00882A1B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แผนงานการศึกษา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งานบริหารทั่วไปเกี่ยวกับการศึกษา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งบบุคลากร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เงินเดือน</w:t>
            </w: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(</w:t>
            </w: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ฝ่ายประจำ)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เงินเดือนข้าราชการ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หรือพนักงานส่วนท้องถิ่น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1,920,439.35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1,669,944.19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1,838,100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11.73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2,053,700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เงินเพิ่มต่าง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ๆ ของข้าราชการ หรือพนักงานส่วนท้องถิ่น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67,200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61,600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67,200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67,200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เงินประจำตำแหน่ง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67,200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61,600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103,200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-30.52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71,700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ค่าตอบแทนพนักงานจ้าง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299,520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167,280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170,200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98.59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338,000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เงินเพิ่มต่าง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ๆ ของพนักงานจ้าง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21,420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7,200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205.56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22,000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รวมเงินเดือน (ฝ่ายประจำ)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2,375,779.35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1,960,424.19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2,185,900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2,552,600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รวมงบบุคลากร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2,375,779.35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1,960,424.19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2,185,900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2,552,600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งบดำเนินงาน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ค่าตอบแทน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ค่าเช่าบ้าน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50,200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50,400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56,000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7.14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60,000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รวมค่าตอบแทน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50,200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50,400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56,000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60,000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ค่าใช้สอย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A00D2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รายจ่ายเพื่อให้ได้มาซึ่งบริการ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A00D2A">
        <w:trPr>
          <w:trHeight w:val="390"/>
        </w:trPr>
        <w:tc>
          <w:tcPr>
            <w:tcW w:w="311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lastRenderedPageBreak/>
              <w:t> </w:t>
            </w:r>
          </w:p>
        </w:tc>
        <w:tc>
          <w:tcPr>
            <w:tcW w:w="263" w:type="dxa"/>
            <w:tcBorders>
              <w:top w:val="single" w:sz="4" w:space="0" w:color="A9A9A9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single" w:sz="4" w:space="0" w:color="A9A9A9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ค่าเช่าที่ดินของวัดโรมันคาทอลิค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12,500</w:t>
            </w:r>
          </w:p>
        </w:tc>
        <w:tc>
          <w:tcPr>
            <w:tcW w:w="170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12,500</w:t>
            </w:r>
          </w:p>
        </w:tc>
        <w:tc>
          <w:tcPr>
            <w:tcW w:w="1418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30,000 </w:t>
            </w:r>
          </w:p>
        </w:tc>
        <w:tc>
          <w:tcPr>
            <w:tcW w:w="982" w:type="dxa"/>
            <w:tcBorders>
              <w:top w:val="single" w:sz="4" w:space="0" w:color="A9A9A9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ๆ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ค่าใช้จ่ายในการเดินทางไปราชการ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46,260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33,296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50,000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60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ค่าผ่านทางด่วนพิเศษ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ค่าบริการจอดรถฯ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ค่าลงทะเบียนในการฝึกอบรม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โครงการฝึกอบรมสัมมนาและศึกษาดูงานของคณะผู้บริหาร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คณะกรรมการสถานศึกษา พนักงานเทศบาล พนักงานครูเทศบาล ลูกจ้างประจำและพนักงานจ้าง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                340,000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300,000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ค่าบำรุงรักษาและซ่อมแซม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219,217.35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310,600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450,000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-97.78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10,000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รวมค่าใช้สอย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277,977.35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356,396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870,000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392,000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ค่าวัสดุ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วัสดุสำนักงาน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12,000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19,800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20,000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วัสดุก่อสร้าง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7,500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1,761.3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10,000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วัสดุเชื้อเพลิงและหล่อลื่น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1,944.3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4,130.5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วัสดุคอมพิวเตอร์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13,482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44,940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30,000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-33.33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20,000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รวมค่าวัสดุ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34,926.3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70,631.8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60,000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40,000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รวมงบดำเนินงาน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363,103.65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477,427.8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986,000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492,000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งบลงทุน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ค่าครุภัณฑ์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ครุภัณฑ์คอมพิวเตอร์หรืออิเล็กทรอนิกส์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เครื่องคอมพิวเตอร์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 xml:space="preserve">สำหรับงานประมวลผล แบบที่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64,000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รวมค่าครุภัณฑ์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64,000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รวมงบลงทุน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64,000</w:t>
            </w:r>
          </w:p>
        </w:tc>
      </w:tr>
      <w:tr w:rsidR="009D772C" w:rsidRPr="00882A1B" w:rsidTr="00A00D2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รวมงานบริหารทั่วไปเกี่ยวกับการศึกษา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2,738,883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2,437,851.99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3,171,900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3,108,600</w:t>
            </w:r>
          </w:p>
        </w:tc>
      </w:tr>
      <w:tr w:rsidR="00882A1B" w:rsidRPr="00882A1B" w:rsidTr="00A00D2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lastRenderedPageBreak/>
              <w:t>งานระดับก่อนวัยเรียนและประถมศึกษา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single" w:sz="4" w:space="0" w:color="A9A9A9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งบบุคลากร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เงินเดือน</w:t>
            </w: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(</w:t>
            </w: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ฝ่ายประจำ)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เงินเดือนข้าราชการ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หรือพนักงานส่วนท้องถิ่น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26,150,746.32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26,721,144.13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32,572,000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7.11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34,889,300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เงินเพิ่มต่าง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ๆ ของข้าราชการ หรือพนักงานส่วนท้องถิ่น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2,569,893.34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3,016,020.66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2,942,800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8.09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3,180,900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เงินวิทยฐานะ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3,233,734.19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3,410,647.53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3,472,800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7.32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3,727,000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ค่าจ้างลูกจ้างประจำ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999,120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756,360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797,900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0.51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802,000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เงินเพิ่มต่าง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ๆ ของลูกจ้างประจำ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17,640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30,300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30,300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ค่าตอบแทนพนักงานจ้าง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1,776,720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1,905,360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2,021,000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28.25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2,592,000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เงินเพิ่มต่าง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ๆ ของพนักงานจ้าง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94,480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94,380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100,400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14.14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114,600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รวมเงินเดือน (ฝ่ายประจำ)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34,824,693.85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35,921,552.32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41,937,200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45,336,100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รวมงบบุคลากร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34,824,693.85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35,921,552.32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41,937,200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45,336,100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งบดำเนินงาน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ค่าตอบแทน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ค่าตอบแทนผู้ปฏิบัติราชการอันเป็นประโยชน์แก่องค์กรปกครองส่วนท้องถิ่น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ค่าตอบแทนผู้ปฏิบัติราชการอันเป็นประโยชน์แก่องค์กรปกครองส่วนท้องถิ่น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34,440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18,200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เงินช่วยเหลือการศึกษาบุตร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เงินช่วยเหลือการศึกษาบุตรข้าราชการ/พนักงาน/ลูกจ้างประจำ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4,000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4,000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4,000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รวมค่าตอบแทน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34,440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22,200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4,000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4,000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ค่าใช้สอย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รายจ่ายเพื่อให้ได้มาซึ่งบริการ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A00D2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ค่าจ้างเหมาบริการ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10,000</w:t>
            </w:r>
          </w:p>
        </w:tc>
      </w:tr>
      <w:tr w:rsidR="00882A1B" w:rsidRPr="00882A1B" w:rsidTr="00A00D2A">
        <w:trPr>
          <w:trHeight w:val="390"/>
        </w:trPr>
        <w:tc>
          <w:tcPr>
            <w:tcW w:w="311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lastRenderedPageBreak/>
              <w:t> </w:t>
            </w:r>
          </w:p>
        </w:tc>
        <w:tc>
          <w:tcPr>
            <w:tcW w:w="263" w:type="dxa"/>
            <w:tcBorders>
              <w:top w:val="single" w:sz="4" w:space="0" w:color="A9A9A9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single" w:sz="4" w:space="0" w:color="A9A9A9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ค่าเช่าที่ดินของวัดกลางทุมมาวาส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20,000 </w:t>
            </w:r>
          </w:p>
        </w:tc>
        <w:tc>
          <w:tcPr>
            <w:tcW w:w="982" w:type="dxa"/>
            <w:tcBorders>
              <w:top w:val="single" w:sz="4" w:space="0" w:color="A9A9A9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-50</w:t>
            </w:r>
          </w:p>
        </w:tc>
        <w:tc>
          <w:tcPr>
            <w:tcW w:w="43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ๆ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ค่าใช้จ่ายในการเดินทางไปราชการ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820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28,525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50,000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9,000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ค่าผ่านทางด่วนพิเศษ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ค่าบริการจอดรถฯ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ค่าลงทะเบียนในการฝึกอบรม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โครงการจัดกิจกรรมพัฒนาผู้เรียน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ศิลปะการแสดง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"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เอ็งกอ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"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โครงการจัดประชุมผู้ปกครองศูนย์พัฒนาเด็กเล็ก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                  10,000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โครงการสนับสนุนค่าใช้จ่ายการบริหารสถานศึกษาโรงเรียนเทศบาล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1-3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9,481,624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9,371,918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10,710,400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917A1A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0"/>
                <w:szCs w:val="30"/>
                <w:cs/>
              </w:rPr>
              <w:t>5.80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11,331,900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ค่าบำรุงรักษาและซ่อมแซม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89,173.8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80,000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-37.5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50,000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รวมค่าใช้สอย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9,482,444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9,489,616.8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10,870,400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11,531,900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ค่าวัสดุ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วัสดุงานบ้านงานครัว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2,395,109.6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2,692,400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-10.07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2,421,300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ค่าอาหารเสริม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(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นม)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2,549,632.8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วัสดุเชื้อเพลิงและหล่อลื่น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6,964.4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9,717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15,000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15,000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วัสดุคอมพิวเตอร์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6,848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19,431.2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วัสดุการศึกษา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10,000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10,000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รวมค่าวัสดุ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2,563,445.2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2,424,257.8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2,717,400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2,466,300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ค่าสาธารณูปโภค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ค่าไฟฟ้า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786,130.57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799,015.07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1,450,000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-10.34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1,300,000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ค่าน้ำประปา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ค่าน้ำบาดาล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476,362.36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291,633.14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460,000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-13.04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400,000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ค่าบริการโทรศัพท์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8,518.4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9,600.04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12,000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</w:tr>
      <w:tr w:rsidR="00882A1B" w:rsidRPr="00882A1B" w:rsidTr="00A00D2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ค่าบริการสื่อสารและโทรคมนาคม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12,000</w:t>
            </w:r>
          </w:p>
        </w:tc>
      </w:tr>
      <w:tr w:rsidR="009D772C" w:rsidRPr="00882A1B" w:rsidTr="00A00D2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lastRenderedPageBreak/>
              <w:t>รวมค่าสาธารณูปโภค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1,271,011.33</w:t>
            </w:r>
          </w:p>
        </w:tc>
        <w:tc>
          <w:tcPr>
            <w:tcW w:w="170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1,100,248.25</w:t>
            </w:r>
          </w:p>
        </w:tc>
        <w:tc>
          <w:tcPr>
            <w:tcW w:w="1418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1,922,000 </w:t>
            </w:r>
          </w:p>
        </w:tc>
        <w:tc>
          <w:tcPr>
            <w:tcW w:w="982" w:type="dxa"/>
            <w:tcBorders>
              <w:top w:val="single" w:sz="4" w:space="0" w:color="A9A9A9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1,712,000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รวมงบดำเนินงาน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13,351,340.53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13,036,322.85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15,513,800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15,714,200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งบลงทุน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ค่าครุภัณฑ์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ครุภัณฑ์การศึกษา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จัดซื้อโต๊ะนักเรียนพร้อมเก้าอี้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300,000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ครุภัณฑ์โฆษณาและเผยแพร่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จัดซื้อโทรทัศน์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แอล อี ดี (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LED TV)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 xml:space="preserve">แบบ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Smart TV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45,000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ครุภัณฑ์คอมพิวเตอร์หรืออิเล็กทรอนิกส์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จัดซื้อเครื่องคอมพิวเตอร์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All in one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 xml:space="preserve">สำหรับงานสำนักงานให้กับโรงเรียนเทศบาล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1,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 xml:space="preserve">โรงเรียนเทศบาล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2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 xml:space="preserve">และโรงเรียนเทศบาล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338,120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รวมค่าครุภัณฑ์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338,120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345,000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รวมงบลงทุน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338,120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345,000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รวมงานระดับก่อนวัยเรียนและประถมศึกษา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48,514,154.38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49,302,875.17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57,451,000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61,050,300</w:t>
            </w:r>
          </w:p>
        </w:tc>
      </w:tr>
      <w:tr w:rsidR="00882A1B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งานระดับมัธยมศึกษา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งบบุคลากร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เงินเดือน</w:t>
            </w: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(</w:t>
            </w: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ฝ่ายประจำ)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เงินเดือนข้าราชการ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หรือพนักงานส่วนท้องถิ่น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8,573,425.16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9,129,569.03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10,667,900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4.03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11,098,000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เงินเพิ่มต่าง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ๆ ของข้าราชการ หรือพนักงานส่วนท้องถิ่น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409,819.35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432,400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554,800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-5.91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522,000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เงินวิทยฐานะ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913,819.35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943,400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1,000,800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16.79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1,168,800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ค่าตอบแทนพนักงานจ้าง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472,600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448,332.26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564,300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-1.83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554,000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เงินเพิ่มต่าง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ๆ ของพนักงานจ้าง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24,000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21,903.23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45,400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1.32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46,000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รวมเงินเดือน (ฝ่ายประจำ)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10,393,663.86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10,975,604.52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12,833,200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13,388,800</w:t>
            </w:r>
          </w:p>
        </w:tc>
      </w:tr>
      <w:tr w:rsidR="009D772C" w:rsidRPr="00882A1B" w:rsidTr="00A00D2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รวมงบบุคลากร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10,393,663.86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10,975,604.52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12,833,200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13,388,800</w:t>
            </w:r>
          </w:p>
        </w:tc>
      </w:tr>
      <w:tr w:rsidR="00882A1B" w:rsidRPr="00882A1B" w:rsidTr="00A00D2A">
        <w:trPr>
          <w:trHeight w:val="390"/>
        </w:trPr>
        <w:tc>
          <w:tcPr>
            <w:tcW w:w="311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lastRenderedPageBreak/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งบดำเนินงาน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single" w:sz="4" w:space="0" w:color="A9A9A9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ค่าใช้สอย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รายจ่ายเพื่อให้ได้มาซึ่งบริการ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รายจ่ายเพื่อให้ได้มาซึ่งบริการ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4,000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20,000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ค่าจ้างเหมาบริการ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ค่าเช่าเครื่องถ่ายเอกสาร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36,000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ๆ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โครงการสนับสนุนค่่าใช้จ่ายการบริหารสถานศึกษาโรงเรียนเทศบาล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4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3,025,676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2,992,674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3,620,100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917A1A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0"/>
                <w:szCs w:val="30"/>
                <w:cs/>
              </w:rPr>
              <w:t>13.37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4,104,000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ค่าบำรุงรักษาและซ่อมแซม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10,000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10,000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รวมค่าใช้สอย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3,025,676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2,996,674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3,650,100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4,160,000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รวมงบดำเนินงาน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3,025,676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2,996,674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3,650,100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4,160,000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งบลงทุน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ค่าครุภัณฑ์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ครุภัณฑ์งานบ้านงานครัว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จัดซื้อเครื่องตัดหญ้า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แบบล้อรถจักรยาน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12,000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ครุภัณฑ์คอมพิวเตอร์หรืออิเล็กทรอนิกส์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จัดซื้อเครื่องคอมพิวเตอร์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all in one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 xml:space="preserve">สำหรับงานสำนักงานให้กับโรงเรียนเทศบาล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4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338,120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รวมค่าครุภัณฑ์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338,120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12,000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รวมงบลงทุน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338,120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12,000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รวมงานระดับมัธยมศึกษา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13,757,459.86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13,984,278.52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16,483,300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17,548,800</w:t>
            </w:r>
          </w:p>
        </w:tc>
      </w:tr>
      <w:tr w:rsidR="00882A1B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งานศึกษาไม่กำหนดระดับ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A00D2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งบดำเนินงาน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A00D2A">
        <w:trPr>
          <w:trHeight w:val="390"/>
        </w:trPr>
        <w:tc>
          <w:tcPr>
            <w:tcW w:w="311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lastRenderedPageBreak/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ค่าตอบแทน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single" w:sz="4" w:space="0" w:color="A9A9A9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ค่าตอบแทนผู้ปฏิบัติราชการอันเป็นประโยชน์แก่องค์กรปกครองส่วนท้องถิ่น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ค่าตอบแทนผู้ปฏิบัติราชการอันเป็นประโยชน์แก่องค์กรปกครองส่วนท้องถิ่น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103,200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ค่าตอบแทนคณะกรรมการตรวจประเมินผลงาน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194,000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รวมค่าตอบแทน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103,200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194,000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ค่าใช้สอย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ๆ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โครงการประเมินคุณภาพการจัดการศึกษา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                  30,000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โครงการร่วมจัดนิทรรศการและแข่งขันความเป็นเลิศทางวิชาการและหน่วยงานการศึกษาอื่น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231,212.93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200,000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200,000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โครงการเร่งรัดพัฒนาคุณภาพการเรียนการสอนภาษาอังกฤษโดยใช้หลักสูตรโฟนิกส์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(Phonics)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สำหรับครูผู้สอนโรงเรียนสังกัดเทศบาลเมืองพนัสนิคม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400,000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โครงการส่งเสริมเยาวชนเพื่ออนุรักษ์สิ่งแวดล้อม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23,595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30,000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โครงการอบรมหลักสูตรการสอนว่ายน้ำ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สำหรับนักเรียนโรงเรียนสังกัดเทศบาลเมืองพนัสนิคม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                130,000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917A1A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0"/>
                <w:szCs w:val="30"/>
                <w:cs/>
              </w:rPr>
              <w:t>15.38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150,000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รวมค่าใช้สอย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254,807.93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390,000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810,000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รวมงบดำเนินงาน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254,807.93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493,200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1,004,000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รวมงานศึกษาไม่กำหนดระดับ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254,807.93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493,200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1,004,000</w:t>
            </w:r>
          </w:p>
        </w:tc>
      </w:tr>
      <w:tr w:rsidR="00882A1B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รวมแผนงานการศึกษา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65,010,497.24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65,979,813.61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77,599,400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82,711,700</w:t>
            </w:r>
          </w:p>
        </w:tc>
      </w:tr>
      <w:tr w:rsidR="00882A1B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แผนงานสาธารณสุข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งานบริหารทั่วไปเกี่ยวกับสาธารณสุข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A00D2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งบบุคลากร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A00D2A">
        <w:trPr>
          <w:trHeight w:val="390"/>
        </w:trPr>
        <w:tc>
          <w:tcPr>
            <w:tcW w:w="311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lastRenderedPageBreak/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เงินเดือน</w:t>
            </w: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(</w:t>
            </w: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ฝ่ายประจำ)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single" w:sz="4" w:space="0" w:color="A9A9A9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เงินเดือนข้าราชการ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หรือพนักงานส่วนท้องถิ่น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1,840,440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1,356,600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1,479,900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-14.69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1,262,500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เงินเพิ่มต่าง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ๆ ของข้าราชการ หรือพนักงานส่วนท้องถิ่น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67,200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30,800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67,200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67,200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เงินประจำตำแหน่ง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85,200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42,800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103,200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-30.52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71,700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ค่าตอบแทนพนักงานจ้าง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478,080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500,760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527,000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5.48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555,900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เงินเพิ่มต่าง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ๆ ของพนักงานจ้าง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14,820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7,140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1,800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รวมเงินเดือน (ฝ่ายประจำ)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2,485,740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1,938,100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2,179,100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1,957,300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รวมงบบุคลากร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2,485,740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1,938,100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2,179,100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1,957,300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งบดำเนินงาน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ค่าตอบแทน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ค่าเช่าบ้าน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10,000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เงินช่วยเหลือการศึกษาบุตร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เงินช่วยเหลือการศึกษาบุตรข้าราชการ/พนักงาน/ลูกจ้างประจำ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10,000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10,000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รวมค่าตอบแทน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20,000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20,000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ค่าใช้สอย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รายจ่ายเพื่อให้ได้มาซึ่งบริการ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รายจ่ายเพื่อให้ได้มาซึ่งบริการ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112,608.63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17,605.5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15,000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ค่าจัดทำประกันภัยรถราชการ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75,423.23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90,000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-66.67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ค่าจ้างเหมาบริการ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15,000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ๆ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ค่าใช้จ่ายในการเดินทางไปราชการ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35,191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4,780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30,000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-36.67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19,000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ค่าผ่านทางด่วนพิเศษ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ค่าบริการจอดรถฯ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1,000</w:t>
            </w:r>
          </w:p>
        </w:tc>
      </w:tr>
      <w:tr w:rsidR="00882A1B" w:rsidRPr="00882A1B" w:rsidTr="00A00D2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ค่าลงทะเบียนในการฝึกอบรม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20,000</w:t>
            </w:r>
          </w:p>
        </w:tc>
      </w:tr>
      <w:tr w:rsidR="00882A1B" w:rsidRPr="00882A1B" w:rsidTr="00A00D2A">
        <w:trPr>
          <w:trHeight w:val="390"/>
        </w:trPr>
        <w:tc>
          <w:tcPr>
            <w:tcW w:w="311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lastRenderedPageBreak/>
              <w:t> </w:t>
            </w:r>
          </w:p>
        </w:tc>
        <w:tc>
          <w:tcPr>
            <w:tcW w:w="263" w:type="dxa"/>
            <w:tcBorders>
              <w:top w:val="single" w:sz="4" w:space="0" w:color="A9A9A9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single" w:sz="4" w:space="0" w:color="A9A9A9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โครงการปรับปรุงและพัฒนาตลาดสดน่าซื้อ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32,915</w:t>
            </w:r>
          </w:p>
        </w:tc>
        <w:tc>
          <w:tcPr>
            <w:tcW w:w="170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7,235</w:t>
            </w:r>
          </w:p>
        </w:tc>
        <w:tc>
          <w:tcPr>
            <w:tcW w:w="1418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30,000 </w:t>
            </w:r>
          </w:p>
        </w:tc>
        <w:tc>
          <w:tcPr>
            <w:tcW w:w="982" w:type="dxa"/>
            <w:tcBorders>
              <w:top w:val="single" w:sz="4" w:space="0" w:color="A9A9A9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917A1A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0"/>
                <w:szCs w:val="30"/>
                <w:cs/>
              </w:rPr>
              <w:t>-16.67</w:t>
            </w:r>
          </w:p>
        </w:tc>
        <w:tc>
          <w:tcPr>
            <w:tcW w:w="43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25,000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โครงการแผนผังภูมินิเวศช่วยเมืองเปลี่ยนเพื่อเมืองน่าอยู่สู่โลกยั่งยืน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17,200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100,000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917A1A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0"/>
                <w:szCs w:val="30"/>
                <w:cs/>
              </w:rPr>
              <w:t>-7</w:t>
            </w:r>
            <w:r w:rsidR="00882A1B"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โครงการเมืองต้นแบบด้านสิ่งแวดล้อม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                  20,000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โครงการรณรงค์</w:t>
            </w:r>
            <w:r w:rsidR="00917A1A">
              <w:rPr>
                <w:rFonts w:ascii="TH SarabunPSK" w:eastAsia="Times New Roman" w:hAnsi="TH SarabunPSK" w:cs="TH SarabunPSK" w:hint="cs"/>
                <w:color w:val="000000"/>
                <w:sz w:val="30"/>
                <w:szCs w:val="30"/>
                <w:cs/>
              </w:rPr>
              <w:t>ใน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การ</w:t>
            </w:r>
            <w:r w:rsidR="00917A1A">
              <w:rPr>
                <w:rFonts w:ascii="TH SarabunPSK" w:eastAsia="Times New Roman" w:hAnsi="TH SarabunPSK" w:cs="TH SarabunPSK" w:hint="cs"/>
                <w:color w:val="000000"/>
                <w:sz w:val="30"/>
                <w:szCs w:val="30"/>
                <w:cs/>
              </w:rPr>
              <w:t>ลด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ใช้พลังงานในสำ</w:t>
            </w:r>
            <w:r w:rsidR="00917A1A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นักงานและชุมชน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                  20,000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โครงการสร้างเมืองคาร์บอนต่ำ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-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เมืองจักรยาน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 -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เมืองรู้สู้ภัยพิบัติ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สู่เมืองน่าอยู่อย่างยั่งยืน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10,000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โครงการสุขาภิบาลสถานที่จำหน่ายอาหารสำหรับร้านอาหารและแผงลอยในเขตเทศบาลเมืองพนัสนิคม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25,339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30,000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ค่าบำรุงรักษาและซ่อมแซม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361,336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891,068.15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200,000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-50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100,000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รวมค่าใช้สอย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584,589.63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996,111.88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545,000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320,000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ค่าวัสดุ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วัสดุสำนักงาน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19,920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19,920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20,000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วัสดุไฟฟ้าและวิทยุ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วัสดุงานบ้านงานครัว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40,000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40,000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วัสดุก่อสร้าง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วัสดุยานพาหนะและขนส่ง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127,504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59,236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111,000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-54.95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50,000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วัสดุเชื้อเพลิงและหล่อลื่น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710,730.3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799,337.7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300,000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-66.67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วัสดุการเกษตร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4,800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15,000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15,000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วัสดุเครื่องแต่งกาย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30,000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วัสดุคอมพิวเตอร์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48,364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57,020.3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57,000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-12.28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50,000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รวมค่าวัสดุ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906,518.3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940,314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573,000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325,000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ค่าสาธารณูปโภค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A00D2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ค่าไฟฟ้า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205,057.97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186,446.52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250,000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250,000</w:t>
            </w:r>
          </w:p>
        </w:tc>
      </w:tr>
      <w:tr w:rsidR="00882A1B" w:rsidRPr="00882A1B" w:rsidTr="00A00D2A">
        <w:trPr>
          <w:trHeight w:val="390"/>
        </w:trPr>
        <w:tc>
          <w:tcPr>
            <w:tcW w:w="311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lastRenderedPageBreak/>
              <w:t> </w:t>
            </w:r>
          </w:p>
        </w:tc>
        <w:tc>
          <w:tcPr>
            <w:tcW w:w="263" w:type="dxa"/>
            <w:tcBorders>
              <w:top w:val="single" w:sz="4" w:space="0" w:color="A9A9A9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ค่าน้ำประปา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ค่าน้ำบาดาล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21,806.6</w:t>
            </w:r>
          </w:p>
        </w:tc>
        <w:tc>
          <w:tcPr>
            <w:tcW w:w="170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24,445.22</w:t>
            </w:r>
          </w:p>
        </w:tc>
        <w:tc>
          <w:tcPr>
            <w:tcW w:w="1418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40,000 </w:t>
            </w:r>
          </w:p>
        </w:tc>
        <w:tc>
          <w:tcPr>
            <w:tcW w:w="982" w:type="dxa"/>
            <w:tcBorders>
              <w:top w:val="single" w:sz="4" w:space="0" w:color="A9A9A9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40,000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รวมค่าสาธารณูปโภค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226,864.57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210,891.74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290,000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290,000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รวมงบดำเนินงาน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1,717,972.5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2,147,317.62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1,428,000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955,000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งบลงทุน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ค่าครุภัณฑ์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ครุภัณฑ์คอมพิวเตอร์หรืออิเล็กทรอนิกส์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เครื่องคอมพิวเตอร์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 xml:space="preserve">สำหรับงานประมวลผล แบบที่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72,000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เครื่องพิมพ์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Multifunction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แบบฉีดหมึกพร้อมติดตั้งถังหมึกพิมพ์ (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Ink Tank Printer)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16,000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เครื่องพิมพ์เลเซอร์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 xml:space="preserve">หรือ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LED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 xml:space="preserve">ขาวดำ ชนิด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Network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 xml:space="preserve">แบบที่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8,900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เครื่องสำรองไฟฟ้า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 xml:space="preserve">ขนาด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800 VA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7,500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รวมค่าครุภัณฑ์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104,400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รวมงบลงทุน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104,400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รวมงานบริหารทั่วไปเกี่ยวกับสาธารณสุข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4,203,712.5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4,085,417.62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3,711,500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2,912,300</w:t>
            </w:r>
          </w:p>
        </w:tc>
      </w:tr>
      <w:tr w:rsidR="00882A1B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งานบริการสาธารณสุขและงานสาธารณสุขอื่น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งบบุคลากร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เงินเดือน</w:t>
            </w: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(</w:t>
            </w: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ฝ่ายประจำ)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เงินเดือนข้าราชการ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หรือพนักงานส่วนท้องถิ่น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403,080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423,180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452,100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4.71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473,400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รวมเงินเดือน (ฝ่ายประจำ)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403,080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423,180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452,100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473,400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รวมงบบุคลากร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403,080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423,180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452,100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473,400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งบดำเนินงาน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ค่าตอบแทน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A00D2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เงินช่วยเหลือการศึกษาบุตร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A00D2A">
        <w:trPr>
          <w:trHeight w:val="390"/>
        </w:trPr>
        <w:tc>
          <w:tcPr>
            <w:tcW w:w="311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lastRenderedPageBreak/>
              <w:t> </w:t>
            </w:r>
          </w:p>
        </w:tc>
        <w:tc>
          <w:tcPr>
            <w:tcW w:w="263" w:type="dxa"/>
            <w:tcBorders>
              <w:top w:val="single" w:sz="4" w:space="0" w:color="A9A9A9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single" w:sz="4" w:space="0" w:color="A9A9A9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เงินช่วยเหลือการศึกษาบุตรข้าราชการ/พนักงาน/ลูกจ้างประจำ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10,000 </w:t>
            </w:r>
          </w:p>
        </w:tc>
        <w:tc>
          <w:tcPr>
            <w:tcW w:w="982" w:type="dxa"/>
            <w:tcBorders>
              <w:top w:val="single" w:sz="4" w:space="0" w:color="A9A9A9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10,000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รวมค่าตอบแทน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10,000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ค่าใช้สอย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รายจ่ายเพื่อให้ได้มาซึ่งบริการ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รายจ่ายเพื่อให้ได้มาซึ่งบริการ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5,000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ค่าจ้างเหมาบริการ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5,000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ๆ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ค่าใช้จ่ายในการเดินทางไปราชการในประเทศ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5,000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ค่าผ่านทางด่วนพิเศษ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ค่าบริการจอดรถฯ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ค่าลงทะเบียนในการฝึกอบรม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โครงการอุดหนุนสำหรับขับเคลื่อนโครงการสัตว์ปลอดโรค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คนปลอดภัยจากโรคพิษสุนัขบ้าฯ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36,000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42,000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43,200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AD054A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0"/>
                <w:szCs w:val="30"/>
                <w:cs/>
              </w:rPr>
              <w:t>-16.67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36,000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โครงการอุดหนุนสำหรับสำรวจข้อมูลจำนวนสัตว์และขึ้นทะเบียนสัตว์ตามโครงการสัตว์ปลอดโรคคนปลอดภัยจากโรคพิษสุนัขบ้า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7,200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ค่าบำรุงรักษาและซ่อมแซม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5,000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5,000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รวมค่าใช้สอย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36,000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42,000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58,200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58,200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ค่าวัสดุ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วัสดุสำนักงาน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1,920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1,920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2,000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วัสดุยานพาหนะและขนส่ง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2,000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วัสดุเชื้อเพลิงและหล่อลื่น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17,637.5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8,732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20,000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วัสดุวิทยาศาสตร์หรือการแพทย์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139,750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241,160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120,000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120,000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รวมค่าวัสดุ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159,307.5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251,812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144,000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144,000</w:t>
            </w:r>
          </w:p>
        </w:tc>
      </w:tr>
      <w:tr w:rsidR="00882A1B" w:rsidRPr="00882A1B" w:rsidTr="00A00D2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ค่าสาธารณูปโภค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A00D2A">
        <w:trPr>
          <w:trHeight w:val="390"/>
        </w:trPr>
        <w:tc>
          <w:tcPr>
            <w:tcW w:w="311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lastRenderedPageBreak/>
              <w:t> </w:t>
            </w:r>
          </w:p>
        </w:tc>
        <w:tc>
          <w:tcPr>
            <w:tcW w:w="263" w:type="dxa"/>
            <w:tcBorders>
              <w:top w:val="single" w:sz="4" w:space="0" w:color="A9A9A9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ค่าไฟฟ้า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30,372.49</w:t>
            </w:r>
          </w:p>
        </w:tc>
        <w:tc>
          <w:tcPr>
            <w:tcW w:w="170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24,379.88</w:t>
            </w:r>
          </w:p>
        </w:tc>
        <w:tc>
          <w:tcPr>
            <w:tcW w:w="1418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40,000 </w:t>
            </w:r>
          </w:p>
        </w:tc>
        <w:tc>
          <w:tcPr>
            <w:tcW w:w="982" w:type="dxa"/>
            <w:tcBorders>
              <w:top w:val="single" w:sz="4" w:space="0" w:color="A9A9A9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-75</w:t>
            </w:r>
          </w:p>
        </w:tc>
        <w:tc>
          <w:tcPr>
            <w:tcW w:w="43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10,000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รวมค่าสาธารณูปโภค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30,372.49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24,379.88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40,000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10,000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รวมงบดำเนินงาน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225,679.99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318,191.88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252,200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222,200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งบลงทุน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ค่าครุภัณฑ์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ครุภัณฑ์การเกษตร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ปั๊มน้ำบาดาลพร้อมอุปกรณ์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25,000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รวมค่าครุภัณฑ์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25,000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รวมงบลงทุน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25,000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งบเงินอุดหนุน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เงินอุดหนุน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เงินอุดหนุนส่วนราชการ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โครงการอุดหนุนศูนย์พักพิงสำหรับสุนัขจรจัดจังหวัดชลบุรี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130,000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130,000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รวมเงินอุดหนุน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130,000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130,000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รวมงบเงินอุดหนุน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130,000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130,000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รวมงานบริการสาธารณสุขและงานสาธารณสุขอื่น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653,759.99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741,371.88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834,300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825,600</w:t>
            </w:r>
          </w:p>
        </w:tc>
      </w:tr>
      <w:tr w:rsidR="00882A1B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งานศูนย์บริการสาธารณสุข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งบบุคลากร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เงินเดือน</w:t>
            </w: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(</w:t>
            </w: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ฝ่ายประจำ)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เงินเดือนข้าราชการ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หรือพนักงานส่วนท้องถิ่น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727,860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767,354.51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821,900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18.54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974,300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เงินเพิ่มต่าง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ๆ ของข้าราชการ หรือพนักงานส่วนท้องถิ่น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24,000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24,000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24,000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24,000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เงินประจำตำแหน่ง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4,500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ค่าตอบแทนพนักงานจ้าง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108,000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108,000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108,000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108,000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เงินเพิ่มต่าง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ๆ ของพนักงานจ้าง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12,000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12,000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12,000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12,000</w:t>
            </w:r>
          </w:p>
        </w:tc>
      </w:tr>
      <w:tr w:rsidR="009D772C" w:rsidRPr="00882A1B" w:rsidTr="00A00D2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รวมเงินเดือน (ฝ่ายประจำ)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871,860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911,354.51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965,900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1,122,800</w:t>
            </w:r>
          </w:p>
        </w:tc>
      </w:tr>
      <w:tr w:rsidR="009D772C" w:rsidRPr="00882A1B" w:rsidTr="00A00D2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lastRenderedPageBreak/>
              <w:t>รวมงบบุคลากร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871,860</w:t>
            </w:r>
          </w:p>
        </w:tc>
        <w:tc>
          <w:tcPr>
            <w:tcW w:w="170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911,354.51</w:t>
            </w:r>
          </w:p>
        </w:tc>
        <w:tc>
          <w:tcPr>
            <w:tcW w:w="1418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965,900 </w:t>
            </w:r>
          </w:p>
        </w:tc>
        <w:tc>
          <w:tcPr>
            <w:tcW w:w="982" w:type="dxa"/>
            <w:tcBorders>
              <w:top w:val="single" w:sz="4" w:space="0" w:color="A9A9A9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1,122,800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งบดำเนินงาน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ค่าตอบแทน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ค่าเช่าบ้าน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87,600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76,095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88,000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88,000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รวมค่าตอบแทน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87,600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76,095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88,000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88,000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ค่าใช้สอย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รายจ่ายเพื่อให้ได้มาซึ่งบริการ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รายจ่ายเพื่อให้ได้มาซึ่งบริการ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5,000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ค่าจ้างเหมาบริการ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5,000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โครงการจัดบริการสุขภาพผู้สูงอายุ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Smart Technology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98,000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480,000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480,000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ๆ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ค่าใช้จ่ายในการเดินทางไปราชการ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5,500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20,000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9,000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ค่าผ่านทางด่วนพิเศษ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ค่าบริการจอดรถฯ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ค่าลงทะเบียนในการฝึกอบรม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โครงการชุมชนเข้มแข็งเพื่อเอาชนะยาเสพติด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20,000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ค่าบำรุงรักษาและซ่อมแซม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2,568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10,000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-50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5,000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รวมค่าใช้สอย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5,500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100,568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535,000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540,000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ค่าวัสดุ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วัสดุสำนักงาน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9,960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9,960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10,000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วัสดุงานบ้านงานครัว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5,000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5,000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วัสดุยานพาหนะและขนส่ง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2,000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วัสดุเชื้อเพลิงและหล่อลื่น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936.84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489.9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8,000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8,000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วัสดุวิทยาศาสตร์หรือการแพทย์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5,000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5,000</w:t>
            </w:r>
          </w:p>
        </w:tc>
      </w:tr>
      <w:tr w:rsidR="00882A1B" w:rsidRPr="00882A1B" w:rsidTr="00A00D2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วัสดุคอมพิวเตอร์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14,819.5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12,572.5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37,000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-45.95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20,000</w:t>
            </w:r>
          </w:p>
        </w:tc>
      </w:tr>
      <w:tr w:rsidR="009D772C" w:rsidRPr="00882A1B" w:rsidTr="00A00D2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lastRenderedPageBreak/>
              <w:t>รวมค่าวัสดุ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25,716.34</w:t>
            </w:r>
          </w:p>
        </w:tc>
        <w:tc>
          <w:tcPr>
            <w:tcW w:w="1701" w:type="dxa"/>
            <w:tcBorders>
              <w:top w:val="single" w:sz="4" w:space="0" w:color="A9A9A9"/>
              <w:left w:val="nil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23,022.4</w:t>
            </w:r>
          </w:p>
        </w:tc>
        <w:tc>
          <w:tcPr>
            <w:tcW w:w="1418" w:type="dxa"/>
            <w:tcBorders>
              <w:top w:val="single" w:sz="4" w:space="0" w:color="A9A9A9"/>
              <w:left w:val="nil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67,000 </w:t>
            </w:r>
          </w:p>
        </w:tc>
        <w:tc>
          <w:tcPr>
            <w:tcW w:w="982" w:type="dxa"/>
            <w:tcBorders>
              <w:top w:val="single" w:sz="4" w:space="0" w:color="A9A9A9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single" w:sz="4" w:space="0" w:color="A9A9A9"/>
              <w:left w:val="nil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50,000</w:t>
            </w:r>
          </w:p>
        </w:tc>
      </w:tr>
      <w:tr w:rsidR="00882A1B" w:rsidRPr="00882A1B" w:rsidTr="00A00D2A">
        <w:trPr>
          <w:trHeight w:val="390"/>
        </w:trPr>
        <w:tc>
          <w:tcPr>
            <w:tcW w:w="311" w:type="dxa"/>
            <w:tcBorders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ค่าสาธารณูปโภค</w:t>
            </w:r>
          </w:p>
        </w:tc>
        <w:tc>
          <w:tcPr>
            <w:tcW w:w="1559" w:type="dxa"/>
            <w:tcBorders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ค่าไฟฟ้า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22,119.1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22,249.24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28,000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28,000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ค่าน้ำประปา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ค่าน้ำบาดาล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4,473.67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4,066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7,000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7,000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ค่าบริการโทรศัพท์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8,859.6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8,859.6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10,000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10,000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รวมค่าสาธารณูปโภค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35,452.37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35,174.84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45,000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45,000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รวมงบดำเนินงาน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154,268.71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234,860.24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735,000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723,000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งบลงทุน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ค่าครุภัณฑ์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ครุภัณฑ์สำนักงาน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เครื่องปรับอากาศ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 xml:space="preserve">ขนาด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18,000 BTU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แบบติดผนัง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27,900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เครื่องปรับอากาศ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 xml:space="preserve">ขนาด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24,000 BTU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แบบติดผนัง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227,400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เครื่องปรับอากาศ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 xml:space="preserve">ขนาด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56,000 BTU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แบบตู้ตั้งพื้น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460,000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รวมค่าครุภัณฑ์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715,300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รวมงบลงทุน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715,300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งบเงินอุดหนุน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เงินอุดหนุน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เงินอุดหนุนส่วนราชการ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โครงการอุดหนุนศูนย์อำนวยการป้องกันและปราบปรามยาเสพติดจังหวัดชลบุรี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(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ศอ.ปส.จ.ชบ.)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130,000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130,000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130,000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130,000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เงินอุดหนุนองค์กรประชาชน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โครงการอุดหนุนสำหรับการดำเนินงานตามแนวทางโครงการพระราชดำริด้านสาธารณสุข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                240,000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240,000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240,000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รวมเงินอุดหนุน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130,000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370,000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370,000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370,000</w:t>
            </w:r>
          </w:p>
        </w:tc>
      </w:tr>
      <w:tr w:rsidR="009D772C" w:rsidRPr="00882A1B" w:rsidTr="00A00D2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รวมงบเงินอุดหนุน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130,000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370,000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370,000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370,000</w:t>
            </w:r>
          </w:p>
        </w:tc>
      </w:tr>
      <w:tr w:rsidR="009D772C" w:rsidRPr="00882A1B" w:rsidTr="00A00D2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lastRenderedPageBreak/>
              <w:t>รวมงานศูนย์บริการสาธารณสุข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1,156,128.71</w:t>
            </w:r>
          </w:p>
        </w:tc>
        <w:tc>
          <w:tcPr>
            <w:tcW w:w="170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1,516,214.75</w:t>
            </w:r>
          </w:p>
        </w:tc>
        <w:tc>
          <w:tcPr>
            <w:tcW w:w="1418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2,070,900 </w:t>
            </w:r>
          </w:p>
        </w:tc>
        <w:tc>
          <w:tcPr>
            <w:tcW w:w="982" w:type="dxa"/>
            <w:tcBorders>
              <w:top w:val="single" w:sz="4" w:space="0" w:color="A9A9A9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2,931,100</w:t>
            </w:r>
          </w:p>
        </w:tc>
      </w:tr>
      <w:tr w:rsidR="00882A1B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รวมแผนงานสาธารณสุข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6,013,601.2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6,343,004.25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6,616,700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6,669,000</w:t>
            </w:r>
          </w:p>
        </w:tc>
      </w:tr>
      <w:tr w:rsidR="00882A1B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แผนงานสังคมสงเคราะห์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งานบริหารทั่วไปเกี่ยวกับสังคมสงเคราะห์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งบบุคลากร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เงินเดือน</w:t>
            </w: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(</w:t>
            </w: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ฝ่ายประจำ)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เงินเดือนข้าราชการ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หรือพนักงานส่วนท้องถิ่น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351,800.97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377,600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ค่าตอบแทนพนักงานจ้าง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176,000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รวมเงินเดือน (ฝ่ายประจำ)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351,800.97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553,600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รวมงบบุคลากร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351,800.97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553,600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งบดำเนินงาน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ค่าตอบแทน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ค่าตอบแทนการปฏิบัติงานนอกเวลาราชการ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5,000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ค่าเช่าบ้าน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37,100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60,000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รวมค่าตอบแทน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37,100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65,000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ค่าใช้สอย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ๆ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ค่าใช้จ่ายในการเดินทางไปราชการ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10,000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รวมค่าใช้สอย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10,000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รวมงบดำเนินงาน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37,100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75,000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งบลงทุน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ค่าครุภัณฑ์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ครุภัณฑ์คอมพิวเตอร์หรืออิเล็กทรอนิกส์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A00D2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เครื่องคอมพิวเตอร์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 xml:space="preserve">สำหรับงานประมวลผล แบบที่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32,000</w:t>
            </w:r>
          </w:p>
        </w:tc>
      </w:tr>
      <w:tr w:rsidR="00882A1B" w:rsidRPr="00882A1B" w:rsidTr="00A00D2A">
        <w:trPr>
          <w:trHeight w:val="390"/>
        </w:trPr>
        <w:tc>
          <w:tcPr>
            <w:tcW w:w="311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lastRenderedPageBreak/>
              <w:t> </w:t>
            </w:r>
          </w:p>
        </w:tc>
        <w:tc>
          <w:tcPr>
            <w:tcW w:w="263" w:type="dxa"/>
            <w:tcBorders>
              <w:top w:val="single" w:sz="4" w:space="0" w:color="A9A9A9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single" w:sz="4" w:space="0" w:color="A9A9A9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เครื่องพิมพ์เลเซอร์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 xml:space="preserve">หรือ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LED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 xml:space="preserve">สี ชนิด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Network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 xml:space="preserve">แบบที่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2 (27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หน้า/นาที)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single" w:sz="4" w:space="0" w:color="A9A9A9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27,000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เครื่องสำรองไฟฟ้า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 xml:space="preserve">ขนาด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 kVA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5,700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รวมค่าครุภัณฑ์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64,700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รวมงบลงทุน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64,700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รวมงานบริหารทั่วไปเกี่ยวกับสังคมสงเคราะห์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388,900.97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628,600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64,700</w:t>
            </w:r>
          </w:p>
        </w:tc>
      </w:tr>
      <w:tr w:rsidR="00882A1B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งานสวัสดิการสังคมและสังคมสงเคราะห์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งบบุคลากร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เงินเดือน</w:t>
            </w: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(</w:t>
            </w: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ฝ่ายประจำ)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เงินเดือนข้าราชการ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หรือพนักงานส่วนท้องถิ่น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400,000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ค่าตอบแทนพนักงานจ้าง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185,000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รวมเงินเดือน (ฝ่ายประจำ)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585,000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รวมงบบุคลากร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585,000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งบดำเนินงาน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ค่าตอบแทน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ค่าเช่าบ้าน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60,000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รวมค่าตอบแทน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60,000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ค่าใช้สอย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ๆ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ค่าใช้จ่ายในการเดินทางไปราชการ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9,000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ค่าผ่านทางด่วนพิเศษ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ค่าบริการจอดรถฯ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ค่าลงทะเบียนในการฝึกอบรม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20,000</w:t>
            </w:r>
          </w:p>
        </w:tc>
      </w:tr>
      <w:tr w:rsidR="00882A1B" w:rsidRPr="00882A1B" w:rsidTr="00A00D2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โครงการช่วยเหลือประชาชนตามอำนาจหน้าที่ขององค์กรปกครองส่วนท้องถิ่น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                  10,000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AD054A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0"/>
                <w:szCs w:val="30"/>
                <w:cs/>
              </w:rPr>
              <w:t>2</w:t>
            </w:r>
            <w:r w:rsidR="00882A1B"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30,000</w:t>
            </w:r>
          </w:p>
        </w:tc>
      </w:tr>
      <w:tr w:rsidR="00882A1B" w:rsidRPr="00882A1B" w:rsidTr="00A00D2A">
        <w:trPr>
          <w:trHeight w:val="390"/>
        </w:trPr>
        <w:tc>
          <w:tcPr>
            <w:tcW w:w="311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lastRenderedPageBreak/>
              <w:t> </w:t>
            </w:r>
          </w:p>
        </w:tc>
        <w:tc>
          <w:tcPr>
            <w:tcW w:w="263" w:type="dxa"/>
            <w:tcBorders>
              <w:top w:val="single" w:sz="4" w:space="0" w:color="A9A9A9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single" w:sz="4" w:space="0" w:color="A9A9A9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โครงการเตรียมความพร้อมเข้าสู่วัยผู้สูงอายุ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single" w:sz="4" w:space="0" w:color="A9A9A9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โครงการฝึกอบรมอาชีพระยะสั้นให้แก่คนพิการและผู้ดูแลคนพิการ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30,000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โครงการพัฒนาคุณภาพชีวิตคนพิการและผู้ดูแลคนพิการ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18,370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25,000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AD054A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0"/>
                <w:szCs w:val="30"/>
                <w:cs/>
              </w:rPr>
              <w:t>2</w:t>
            </w:r>
            <w:r w:rsidR="00882A1B"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โครงการพัฒนาคุณภาพชีวิตผู้สูงอายุ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30,000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รวมค่าใช้สอย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18,370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95,000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120,000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รวมงบดำเนินงาน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18,370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95,000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180,000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รวมงานสวัสดิการสังคมและสังคมสงเคราะห์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18,370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95,000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765,000</w:t>
            </w:r>
          </w:p>
        </w:tc>
      </w:tr>
      <w:tr w:rsidR="00882A1B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รวมแผนงานสังคมสงเคราะห์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407,270.97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723,600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829,700</w:t>
            </w:r>
          </w:p>
        </w:tc>
      </w:tr>
      <w:tr w:rsidR="00882A1B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แผนงานเคหะและชุมชน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งานบริหารทั่วไปเกี่ยวกับเคหะและชุมชน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งบบุคลากร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เงินเดือน</w:t>
            </w: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(</w:t>
            </w: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ฝ่ายประจำ)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เงินเดือนข้าราชการ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หรือพนักงานส่วนท้องถิ่น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507,571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704,700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-62.86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261,700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เงินเพิ่มต่าง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ๆ ของข้าราชการ หรือพนักงานส่วนท้องถิ่น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33,600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67,200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-91.07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6,000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เงินประจำตำแหน่ง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33,600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58,200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-92.27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4,500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ค่าตอบแทนพนักงานจ้าง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275,560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302,560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351,300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418.39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1,821,100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เงินเพิ่มต่าง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ๆ ของพนักงานจ้าง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10,120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17,850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15,900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956.6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168,000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รวมเงินเดือน (ฝ่ายประจำ)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285,680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895,181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1,197,300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2,261,300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รวมงบบุคลากร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285,680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895,181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1,197,300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2,261,300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งบดำเนินงาน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ค่าตอบแทน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ค่าตอบแทนการปฏิบัติงานนอกเวลาราชการ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20,000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ค่าเช่าบ้าน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75,588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-86.77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10,000</w:t>
            </w:r>
          </w:p>
        </w:tc>
      </w:tr>
      <w:tr w:rsidR="00882A1B" w:rsidRPr="00882A1B" w:rsidTr="00A00D2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เงินช่วยเหลือการศึกษาบุตร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A00D2A">
        <w:trPr>
          <w:trHeight w:val="390"/>
        </w:trPr>
        <w:tc>
          <w:tcPr>
            <w:tcW w:w="311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lastRenderedPageBreak/>
              <w:t> </w:t>
            </w:r>
          </w:p>
        </w:tc>
        <w:tc>
          <w:tcPr>
            <w:tcW w:w="263" w:type="dxa"/>
            <w:tcBorders>
              <w:top w:val="single" w:sz="4" w:space="0" w:color="A9A9A9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single" w:sz="4" w:space="0" w:color="A9A9A9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เงินช่วยเหลือการศึกษาบุตรข้าราชการ/พนักงาน/ลูกจ้างประจำ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16,000</w:t>
            </w:r>
          </w:p>
        </w:tc>
        <w:tc>
          <w:tcPr>
            <w:tcW w:w="1418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27,300 </w:t>
            </w:r>
          </w:p>
        </w:tc>
        <w:tc>
          <w:tcPr>
            <w:tcW w:w="982" w:type="dxa"/>
            <w:tcBorders>
              <w:top w:val="single" w:sz="4" w:space="0" w:color="A9A9A9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-63.37</w:t>
            </w:r>
          </w:p>
        </w:tc>
        <w:tc>
          <w:tcPr>
            <w:tcW w:w="43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10,000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รวมค่าตอบแทน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16,000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122,888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40,000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ค่าใช้สอย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รายจ่ายเพื่อให้ได้มาซึ่งบริการ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รายจ่ายเพื่อให้ได้มาซึ่งบริการ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20,000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ค่าจ้างเหมาบริการ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50,000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โครงการจ้างเหมาบริการดูแลและซ่อมแซมระบบไฟฟ้าภายในเขตเทศบาลฯ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492,000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ๆ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ค่าใช้จ่ายในการเดินทางไปราชการ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31,000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-70.97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9,000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ค่าผ่านทางด่วนพิเศษ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ค่าบริการจอดรถฯ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ค่าลงทะเบียนในการฝึกอบรม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ค่าบำรุงรักษาและซ่อมแซม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17,013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116,416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20,000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500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120,000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รวมค่าใช้สอย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17,013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116,416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71,000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682,000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ค่าวัสดุ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วัสดุสำนักงาน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17,788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18,735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20,000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วัสดุไฟฟ้าและวิทยุ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400,000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วัสดุงานบ้านงานครัว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5,000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วัสดุก่อสร้าง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วัสดุยานพาหนะและขนส่ง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วัสดุเชื้อเพลิงและหล่อลื่น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220,000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วัสดุวิทยาศาสตร์หรือการแพทย์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2,000</w:t>
            </w:r>
          </w:p>
        </w:tc>
      </w:tr>
      <w:tr w:rsidR="00882A1B" w:rsidRPr="00882A1B" w:rsidTr="00A00D2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วัสดุคอมพิวเตอร์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29,842.3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30,000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30,000</w:t>
            </w:r>
          </w:p>
        </w:tc>
      </w:tr>
      <w:tr w:rsidR="009D772C" w:rsidRPr="00882A1B" w:rsidTr="00A00D2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lastRenderedPageBreak/>
              <w:t>รวมค่าวัสดุ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17,788</w:t>
            </w:r>
          </w:p>
        </w:tc>
        <w:tc>
          <w:tcPr>
            <w:tcW w:w="170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48,577.3</w:t>
            </w:r>
          </w:p>
        </w:tc>
        <w:tc>
          <w:tcPr>
            <w:tcW w:w="1418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50,000 </w:t>
            </w:r>
          </w:p>
        </w:tc>
        <w:tc>
          <w:tcPr>
            <w:tcW w:w="982" w:type="dxa"/>
            <w:tcBorders>
              <w:top w:val="single" w:sz="4" w:space="0" w:color="A9A9A9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877,000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ค่าสาธารณูปโภค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ค่าไฟฟ้า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119,084.51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123,392.18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230,000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117.39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500,000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ค่าน้ำประปา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ค่าน้ำบาดาล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86,556.37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92,372.27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100,000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100,000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รวมค่าสาธารณูปโภค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205,640.88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215,764.45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330,000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600,000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รวมงบดำเนินงาน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240,441.88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396,757.75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573,888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2,199,000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รวมงานบริหารทั่วไปเกี่ยวกับเคหะและชุมชน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526,121.88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1,291,938.75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1,771,188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4,460,300</w:t>
            </w:r>
          </w:p>
        </w:tc>
      </w:tr>
      <w:tr w:rsidR="00882A1B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งานไฟฟ้าและประปา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งบบุคลากร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เงินเดือน</w:t>
            </w: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(</w:t>
            </w: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ฝ่ายประจำ)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เงินเดือนข้าราชการ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หรือพนักงานส่วนท้องถิ่น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4,000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เงินเพิ่มต่าง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ๆ ของข้าราชการ หรือพนักงานส่วนท้องถิ่น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24,000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ค่าจ้างลูกจ้างประจำ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273,480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282,300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301,600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ค่าตอบแทนพนักงานจ้าง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1,504,713.34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1,639,620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1,709,600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เงินเพิ่มต่าง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ๆ ของพนักงานจ้าง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128,178.83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128,633.33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168,000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รวมเงินเดือน (ฝ่ายประจำ)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1,906,372.17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2,050,553.33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2,207,200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รวมงบบุคลากร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1,906,372.17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2,050,553.33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2,207,200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งบดำเนินงาน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ค่าตอบแทน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ค่าตอบแทนการปฏิบัติงานนอกเวลาราชการ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20,000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ค่าเช่าบ้าน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10,000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เงินช่วยเหลือการศึกษาบุตร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เงินช่วยเหลือการศึกษาบุตรข้าราชการ/พนักงาน/ลูกจ้างประจำ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10,000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</w:tr>
      <w:tr w:rsidR="009D772C" w:rsidRPr="00882A1B" w:rsidTr="00A00D2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รวมค่าตอบแทน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40,000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</w:tr>
      <w:tr w:rsidR="00882A1B" w:rsidRPr="00882A1B" w:rsidTr="00A00D2A">
        <w:trPr>
          <w:trHeight w:val="390"/>
        </w:trPr>
        <w:tc>
          <w:tcPr>
            <w:tcW w:w="311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lastRenderedPageBreak/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ค่าใช้สอย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single" w:sz="4" w:space="0" w:color="A9A9A9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รายจ่ายเพื่อให้ได้มาซึ่งบริการ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ค่าจ้างเหมาบริการบุคคลภายนอก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37,395.43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60,000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ค่าประกันภัยรถยนต์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และรถจักรยานยนต์ ฯลฯ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51,082.87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โครงการจ้างเหมาบริการดูแลและซ่อมแซมระบบไฟฟ้าภายในเขตเทศบาลฯ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492,000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492,000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492,000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ๆ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ค่าใช้จ่ายในการเดินทางไปราชการ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10,000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ค่าบำรุงรักษาและซ่อมแซม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74,969.2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228,052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140,000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รวมค่าใช้สอย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618,052.07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757,447.43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702,000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ค่าวัสดุ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วัสดุไฟฟ้าและวิทยุ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199,394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649,810.5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400,000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วัสดุก่อสร้าง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201,128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83,481.4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141,000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วัสดุยานพาหนะและขนส่ง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12,000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34,984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100,000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วัสดุเชื้อเพลิงและหล่อลื่น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117,424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142,059.8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220,000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วัสดุวิทยาศาสตร์หรือการแพทย์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2,000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รวมค่าวัสดุ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529,946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910,335.7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863,000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ค่าสาธารณูปโภค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ค่าไฟฟ้า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100,000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รวมค่าสาธารณูปโภค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100,000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รวมงบดำเนินงาน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1,147,998.07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1,667,783.13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1,705,000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งบเงินอุดหนุน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เงินอุดหนุน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A00D2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เงินอุดหนุนรัฐวิสาหกิจ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A00D2A">
        <w:trPr>
          <w:trHeight w:val="390"/>
        </w:trPr>
        <w:tc>
          <w:tcPr>
            <w:tcW w:w="311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lastRenderedPageBreak/>
              <w:t> </w:t>
            </w:r>
          </w:p>
        </w:tc>
        <w:tc>
          <w:tcPr>
            <w:tcW w:w="263" w:type="dxa"/>
            <w:tcBorders>
              <w:top w:val="single" w:sz="4" w:space="0" w:color="A9A9A9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single" w:sz="4" w:space="0" w:color="A9A9A9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ขยายเขตประปา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300,600</w:t>
            </w:r>
          </w:p>
        </w:tc>
        <w:tc>
          <w:tcPr>
            <w:tcW w:w="1418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single" w:sz="4" w:space="0" w:color="A9A9A9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โครงการขยายเขตประปา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 xml:space="preserve">บริเวณถนนอินทอาษา ซอย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76,412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โครงการขอขยายเขตประปาชุมชน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 xml:space="preserve">ถนนบ้านบุ่งคล้าและถนนบ้านเรือนใหญ่ บริเวณข้างสนามฟุตบอล โรงเรียนเทศบาล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4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เจริญอุปถัมภ์ปัญญาธร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91,440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รวมเงินอุดหนุน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300,600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167,852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รวมงบเงินอุดหนุน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300,600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167,852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รวมงานไฟฟ้าและประปา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3,054,370.24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4,018,936.46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4,080,052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</w:tr>
      <w:tr w:rsidR="00882A1B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งานสวนสาธารณะ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งบบุคลากร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เงินเดือน</w:t>
            </w: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(</w:t>
            </w: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ฝ่ายประจำ)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ค่าตอบแทนพนักงานจ้าง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117,960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149,160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237,600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2.15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242,700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เงินเพิ่มต่าง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ๆ ของพนักงานจ้าง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24,000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27,000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36,000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36,000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รวมเงินเดือน (ฝ่ายประจำ)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141,960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176,160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273,600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278,700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รวมงบบุคลากร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141,960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176,160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273,600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278,700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งบดำเนินงาน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ค่าใช้สอย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รายจ่ายเพื่อให้ได้มาซึ่งบริการ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ค่าจ้างเหมาบริการ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ค่าจ้างเหมาบริการบุคคลภายนอก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11,433.63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15,000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ค่าเช่าที่ดินของศาลเจ้าตั้นเควงโจ๊ว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7,610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13,200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15,000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15,000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ค่าประกันภัยรถยนต์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และรถจักรยานยนต์ ฯลฯ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3,946.16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โครงการจ้างเหมาบริการดูแลสวนสาธารณะ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เทศบาลเมืองพนัสนิคม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492,000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492,000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492,000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56CF3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0"/>
                <w:szCs w:val="30"/>
                <w:cs/>
              </w:rPr>
              <w:t>492,00</w:t>
            </w:r>
            <w:r w:rsidR="00882A1B"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</w:tr>
      <w:tr w:rsidR="00882A1B" w:rsidRPr="00882A1B" w:rsidTr="00A00D2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ๆ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A00D2A">
        <w:trPr>
          <w:trHeight w:val="390"/>
        </w:trPr>
        <w:tc>
          <w:tcPr>
            <w:tcW w:w="311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lastRenderedPageBreak/>
              <w:t> </w:t>
            </w:r>
          </w:p>
        </w:tc>
        <w:tc>
          <w:tcPr>
            <w:tcW w:w="263" w:type="dxa"/>
            <w:tcBorders>
              <w:top w:val="single" w:sz="4" w:space="0" w:color="A9A9A9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single" w:sz="4" w:space="0" w:color="A9A9A9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โครงการปลูกต้นไม้เพื่อเพิ่มพื้นที่สีเขียวลดภาวะโลกร้อนในพื้นที่เทศบาลเมืองพนัสนิคม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600</w:t>
            </w:r>
          </w:p>
        </w:tc>
        <w:tc>
          <w:tcPr>
            <w:tcW w:w="1418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55,000 </w:t>
            </w:r>
          </w:p>
        </w:tc>
        <w:tc>
          <w:tcPr>
            <w:tcW w:w="982" w:type="dxa"/>
            <w:tcBorders>
              <w:top w:val="single" w:sz="4" w:space="0" w:color="A9A9A9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56CF3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0"/>
                <w:szCs w:val="30"/>
                <w:cs/>
              </w:rPr>
              <w:t>-45.45</w:t>
            </w:r>
          </w:p>
        </w:tc>
        <w:tc>
          <w:tcPr>
            <w:tcW w:w="43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ค่าบำรุงรักษาและซ่อมแซม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56,013.56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2,782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380,000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-94.74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20,000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รวมค่าใช้สอย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559,569.72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520,015.63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957,000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577,000</w:t>
            </w:r>
          </w:p>
        </w:tc>
      </w:tr>
      <w:tr w:rsidR="00856CF3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</w:tcPr>
          <w:p w:rsidR="00856CF3" w:rsidRPr="00882A1B" w:rsidRDefault="00856CF3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</w:pP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</w:tcPr>
          <w:p w:rsidR="00856CF3" w:rsidRPr="00882A1B" w:rsidRDefault="00856CF3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</w:tcPr>
          <w:p w:rsidR="00856CF3" w:rsidRPr="00882A1B" w:rsidRDefault="00856CF3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</w:tcPr>
          <w:p w:rsidR="00856CF3" w:rsidRPr="00882A1B" w:rsidRDefault="00856CF3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</w:tcPr>
          <w:p w:rsidR="00856CF3" w:rsidRPr="00882A1B" w:rsidRDefault="00856CF3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</w:tcPr>
          <w:p w:rsidR="00856CF3" w:rsidRPr="00882A1B" w:rsidRDefault="00856CF3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</w:tcPr>
          <w:p w:rsidR="00856CF3" w:rsidRPr="00882A1B" w:rsidRDefault="00856CF3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ค่าวัสดุ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วัสดุงานบ้านงานครัว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5,000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5,000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วัสดุก่อสร้าง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8,453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12,637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30,000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-66.67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วัสดุยานพาหนะและขนส่ง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25,000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-80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5,000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วัสดุเชื้อเพลิงและหล่อลื่น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15,079.69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27,112.8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28,000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78.57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50,000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วัสดุการเกษตร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52,183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139,313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100,000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100,000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รวมค่าวัสดุ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75,715.69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179,062.8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188,000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170,000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รวมงบดำเนินงาน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635,285.41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699,078.43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1,145,000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747,000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รวมงานสวนสาธารณะ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777,245.41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875,238.43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1,418,600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1,025,700</w:t>
            </w:r>
          </w:p>
        </w:tc>
      </w:tr>
      <w:tr w:rsidR="00882A1B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งานกำจัดขยะมูลฝอยและสิ่งปฏิกูล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งบบุคลากร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เงินเดือน</w:t>
            </w: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(</w:t>
            </w: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ฝ่ายประจำ)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เงินเดือนข้าราชการ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หรือพนักงานส่วนท้องถิ่น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768.39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607,200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-19.04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491,600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ค่าจ้างลูกจ้างประจำ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264,660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277,620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301,600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3.12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311,000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ค่าตอบแทนพนักงานจ้าง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2,856,869.02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2,725,461.8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3,362,800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3.78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3,489,900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เงินเพิ่มต่าง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ๆ ของพนักงานจ้าง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283,209.88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380,536.69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1,068,000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-27.53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774,000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รวมเงินเดือน (ฝ่ายประจำ)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3,405,507.29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3,383,618.49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5,339,600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5,066,500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รวมงบบุคลากร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3,405,507.29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3,383,618.49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5,339,600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5,066,500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งบดำเนินงาน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A00D2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ค่าตอบแทน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A00D2A">
        <w:trPr>
          <w:trHeight w:val="390"/>
        </w:trPr>
        <w:tc>
          <w:tcPr>
            <w:tcW w:w="311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lastRenderedPageBreak/>
              <w:t> </w:t>
            </w:r>
          </w:p>
        </w:tc>
        <w:tc>
          <w:tcPr>
            <w:tcW w:w="263" w:type="dxa"/>
            <w:tcBorders>
              <w:top w:val="single" w:sz="4" w:space="0" w:color="A9A9A9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ค่าตอบแทนการปฏิบัติงานนอกเวลาราชการ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153,300</w:t>
            </w:r>
          </w:p>
        </w:tc>
        <w:tc>
          <w:tcPr>
            <w:tcW w:w="170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149,520</w:t>
            </w:r>
          </w:p>
        </w:tc>
        <w:tc>
          <w:tcPr>
            <w:tcW w:w="1418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200,000 </w:t>
            </w:r>
          </w:p>
        </w:tc>
        <w:tc>
          <w:tcPr>
            <w:tcW w:w="982" w:type="dxa"/>
            <w:tcBorders>
              <w:top w:val="single" w:sz="4" w:space="0" w:color="A9A9A9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-85</w:t>
            </w:r>
          </w:p>
        </w:tc>
        <w:tc>
          <w:tcPr>
            <w:tcW w:w="43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ค่าเช่าบ้าน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42,000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-28.57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เงินช่วยเหลือการศึกษาบุตร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เงินช่วยเหลือการศึกษาบุตรข้าราชการ/พนักงาน/ลูกจ้างประจำ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20,000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-75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5,000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รวมค่าตอบแทน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153,300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149,520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262,000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65,000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ค่าใช้สอย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รายจ่ายเพื่อให้ได้มาซึ่งบริการ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87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โครงการจ้างเหมาบริการทำความสะอาดถนนภายในเขตเทศบาลเมืองพนัสนิคม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3,000,000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3,000,000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3,000,000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3,000,000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โครงการจ้างเหมาบริการสถานที่กำจัดขยะมูลฝอยและสิ่งปฏิกูล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1,284,000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1,284,000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โครงการจ้างเหมาเอกชนเก็บขนและกำจัดขยะในเขตเทศบาลเมืองพนัสนิคม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8,100,000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8,100,000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ๆ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ค่าใช้จ่ายในการเดินทางไปราชการ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5,000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56CF3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0"/>
                <w:szCs w:val="30"/>
                <w:cs/>
              </w:rPr>
              <w:t>28</w:t>
            </w:r>
            <w:r w:rsidR="00882A1B"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19,000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ค่าผ่านทางด่วนพิเศษ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ค่าบริการจอดรถฯ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ค่าลงทะเบียนในการฝึกอบรม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โครงการลดปริมาณขยะมูลฝอย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ในเขตเทศบาลเมืองพนัสนิคม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โครงการส่งเสริมและสนับสนุนอาสาสมัครท้องถิ่นรักษ์โลก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(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อถล.)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ค่าบำรุงรักษาและซ่อมแซม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7,300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584.93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50,000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รวมค่าใช้สอย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4,284,000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4,284,000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11,112,300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11,240,000</w:t>
            </w:r>
          </w:p>
        </w:tc>
      </w:tr>
      <w:tr w:rsidR="00882A1B" w:rsidRPr="00882A1B" w:rsidTr="00A00D2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ค่าวัสดุ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A00D2A">
        <w:trPr>
          <w:trHeight w:val="390"/>
        </w:trPr>
        <w:tc>
          <w:tcPr>
            <w:tcW w:w="311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lastRenderedPageBreak/>
              <w:t> </w:t>
            </w:r>
          </w:p>
        </w:tc>
        <w:tc>
          <w:tcPr>
            <w:tcW w:w="263" w:type="dxa"/>
            <w:tcBorders>
              <w:top w:val="single" w:sz="4" w:space="0" w:color="A9A9A9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วัสดุยานพาหนะและขนส่ง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5,800</w:t>
            </w:r>
          </w:p>
        </w:tc>
        <w:tc>
          <w:tcPr>
            <w:tcW w:w="170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20,000 </w:t>
            </w:r>
          </w:p>
        </w:tc>
        <w:tc>
          <w:tcPr>
            <w:tcW w:w="982" w:type="dxa"/>
            <w:tcBorders>
              <w:top w:val="single" w:sz="4" w:space="0" w:color="A9A9A9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วัสดุเชื้อเพลิงและหล่อลื่น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3,642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8,300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261.45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30,000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รวมค่าวัสดุ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5,800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3,642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28,300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50,000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ค่าสาธารณูปโภค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ค่าน้ำประปา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ค่าน้ำบาดาล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22,052.49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32,733.22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45,000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45,000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รวมค่าสาธารณูปโภค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22,052.49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32,733.22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45,000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45,000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รวมงบดำเนินงาน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4,465,152.49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4,469,895.22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11,447,600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11,400,000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รวมงานกำจัดขยะมูลฝอยและสิ่งปฏิกูล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7,870,659.78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7,853,513.71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16,787,200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16,466,500</w:t>
            </w:r>
          </w:p>
        </w:tc>
      </w:tr>
      <w:tr w:rsidR="00882A1B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งานบำบัดน้ำเสีย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งบบุคลากร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เงินเดือน</w:t>
            </w: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(</w:t>
            </w: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ฝ่ายประจำ)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เงินเดือนข้าราชการ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หรือพนักงานส่วนท้องถิ่น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12,000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1,260.83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163,300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เงินเพิ่มต่าง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ๆ ของข้าราชการ หรือพนักงานส่วนท้องถิ่น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24,000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-75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6,000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ค่าตอบแทนพนักงานจ้าง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180,000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108,000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เงินเพิ่มต่าง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ๆ ของพนักงานจ้าง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12,000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รวมเงินเดือน (ฝ่ายประจำ)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200,000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120,000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36,000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169,300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รวมงบบุคลากร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200,000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120,000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36,000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169,300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งบดำเนินงาน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ค่าใช้สอย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รายจ่ายเพื่อให้ได้มาซึ่งบริการ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รายจ่ายเพื่อให้ได้มาซึ่งบริการ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21,435.33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14,171.08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15,000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ค่าจัดทำประกันภัยรถราชการ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15,000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ค่าจ้างเหมาบริการ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20,000</w:t>
            </w:r>
          </w:p>
        </w:tc>
      </w:tr>
      <w:tr w:rsidR="00882A1B" w:rsidRPr="00882A1B" w:rsidTr="00A00D2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โครงการจ้างเหมาดูแลระบบบำบัดน้ำเสียของเทศบาลเมืองพนัสนิคม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25,000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20,000</w:t>
            </w:r>
          </w:p>
        </w:tc>
      </w:tr>
      <w:tr w:rsidR="00882A1B" w:rsidRPr="00882A1B" w:rsidTr="00A00D2A">
        <w:trPr>
          <w:trHeight w:val="390"/>
        </w:trPr>
        <w:tc>
          <w:tcPr>
            <w:tcW w:w="311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lastRenderedPageBreak/>
              <w:t> </w:t>
            </w:r>
          </w:p>
        </w:tc>
        <w:tc>
          <w:tcPr>
            <w:tcW w:w="263" w:type="dxa"/>
            <w:tcBorders>
              <w:top w:val="single" w:sz="4" w:space="0" w:color="A9A9A9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ค่าบำรุงรักษาและซ่อมแซม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682,107</w:t>
            </w:r>
          </w:p>
        </w:tc>
        <w:tc>
          <w:tcPr>
            <w:tcW w:w="170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96,246.5</w:t>
            </w:r>
          </w:p>
        </w:tc>
        <w:tc>
          <w:tcPr>
            <w:tcW w:w="1418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150,000 </w:t>
            </w:r>
          </w:p>
        </w:tc>
        <w:tc>
          <w:tcPr>
            <w:tcW w:w="982" w:type="dxa"/>
            <w:tcBorders>
              <w:top w:val="single" w:sz="4" w:space="0" w:color="A9A9A9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-66.67</w:t>
            </w:r>
          </w:p>
        </w:tc>
        <w:tc>
          <w:tcPr>
            <w:tcW w:w="43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50,000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รวมค่าใช้สอย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703,542.33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110,417.58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205,000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90,000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ค่าวัสดุ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วัสดุก่อสร้าง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5,000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5,000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วัสดุยานพาหนะและขนส่ง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90,000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-94.44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5,000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วัสดุเชื้อเพลิงและหล่อลื่น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11,566.3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9,910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100,000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-70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30,000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รวมค่าวัสดุ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11,566.3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9,910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195,000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40,000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ค่าสาธารณูปโภค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ค่าไฟฟ้า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597,409.54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525,449.62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260,000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260,000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รวมค่าสาธารณูปโภค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597,409.54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525,449.62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260,000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260,000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รวมงบดำเนินงาน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1,312,518.17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645,777.2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660,000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390,000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รวมงานบำบัดน้ำเสีย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1,512,518.17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765,777.2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696,000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559,300</w:t>
            </w:r>
          </w:p>
        </w:tc>
      </w:tr>
      <w:tr w:rsidR="00882A1B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รวมแผนงานเคหะและชุมชน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13,740,915.48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14,805,404.55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24,753,040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22,511,800</w:t>
            </w:r>
          </w:p>
        </w:tc>
      </w:tr>
      <w:tr w:rsidR="00882A1B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แผนงานสร้างความเข้มแข็งของชุมชน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งานบริหารทั่วไปเกี่ยวกับสร้างความเข้มแข็งของชุมชน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งบบุคลากร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เงินเดือน</w:t>
            </w: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(</w:t>
            </w: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ฝ่ายประจำ)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เงินเดือนข้าราชการ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หรือพนักงานส่วนท้องถิ่น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448,760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707,000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-17.78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581,300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เงินประจำตำแหน่ง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24,500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60,000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-22.5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46,500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ค่าตอบแทนพนักงานจ้าง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416,310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587,160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443,300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-62.1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168,000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เงินเพิ่มต่าง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ๆ ของพนักงานจ้าง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1,710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8,580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2,600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รวมเงินเดือน (ฝ่ายประจำ)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418,020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1,069,000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1,212,900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795,800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รวมงบบุคลากร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418,020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1,069,000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1,212,900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795,800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งบดำเนินงาน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A00D2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ค่าตอบแทน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A00D2A">
        <w:trPr>
          <w:trHeight w:val="390"/>
        </w:trPr>
        <w:tc>
          <w:tcPr>
            <w:tcW w:w="311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lastRenderedPageBreak/>
              <w:t> </w:t>
            </w:r>
          </w:p>
        </w:tc>
        <w:tc>
          <w:tcPr>
            <w:tcW w:w="263" w:type="dxa"/>
            <w:tcBorders>
              <w:top w:val="single" w:sz="4" w:space="0" w:color="A9A9A9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ค่าตอบแทนผู้ปฏิบัติราชการอันเป็นประโยชน์แก่องค์กรปกครองส่วนท้องถิ่น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single" w:sz="4" w:space="0" w:color="A9A9A9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ค่าตอบแทนผู้ปฏิบัติราชการอันเป็นประโยชน์แก่องค์กรปกครองส่วนท้องถิ่น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400,000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ค่าตอบแทนคณะกรรมการชุมชน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1,065,000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ค่าตอบแทนการปฏิบัติงานนอกเวลาราชการ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5,000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ค่าเช่าบ้าน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75,000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114,000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-36.84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72,000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เงินช่วยเหลือการศึกษาบุตร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เงินช่วยเหลือการศึกษาบุตรข้าราชการ/พนักงาน/ลูกจ้างประจำ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3,000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รวมค่าตอบแทน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75,000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522,000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1,147,000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ค่าใช้สอย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รายจ่ายเพื่อให้ได้มาซึ่งบริการ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ค่าจ้างเหมาบริการ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ๆ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ค่าใช้จ่ายในการเดินทางไปราชการ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50,000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-82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9,000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ค่าผ่านทางด่วนพิเศษ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ค่าบริการจอดรถฯ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ค่าลงทะเบียนในการฝึกอบรม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ค่าบำรุงรักษาและซ่อมแซม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2,568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6,249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5,000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5,000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รวมค่าใช้สอย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2,568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6,249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55,000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48,000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ค่าวัสดุ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วัสดุสำนักงาน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14,580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14,820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15,000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15,000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วัสดุเชื้อเพลิงและหล่อลื่น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2,000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วัสดุคอมพิวเตอร์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27,392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27,927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30,000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30,000</w:t>
            </w:r>
          </w:p>
        </w:tc>
      </w:tr>
      <w:tr w:rsidR="009D772C" w:rsidRPr="00882A1B" w:rsidTr="00A00D2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รวมค่าวัสดุ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41,972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42,747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47,000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45,000</w:t>
            </w:r>
          </w:p>
        </w:tc>
      </w:tr>
      <w:tr w:rsidR="009D772C" w:rsidRPr="00882A1B" w:rsidTr="00A00D2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lastRenderedPageBreak/>
              <w:t>รวมงบดำเนินงาน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44,540</w:t>
            </w:r>
          </w:p>
        </w:tc>
        <w:tc>
          <w:tcPr>
            <w:tcW w:w="170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123,996</w:t>
            </w:r>
          </w:p>
        </w:tc>
        <w:tc>
          <w:tcPr>
            <w:tcW w:w="1418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624,000 </w:t>
            </w:r>
          </w:p>
        </w:tc>
        <w:tc>
          <w:tcPr>
            <w:tcW w:w="982" w:type="dxa"/>
            <w:tcBorders>
              <w:top w:val="single" w:sz="4" w:space="0" w:color="A9A9A9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1,240,000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งบลงทุน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ค่าครุภัณฑ์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ครุภัณฑ์สำนักงาน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เก้าอี้ทำงานแบบเบาะหนัง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มีพนักพิงสูง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5,000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เก้าอี้สำนักงาน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3,500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เครื่องปรับอากาศ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 xml:space="preserve">ขนาด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24,000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บีทียู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32,200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จัดซื้อเก้าอี้ทำงานแบบเบาะหนัง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มีพนักพิงสูง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4,500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จัดซื้อโต๊ะทำงานเหล็ก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 xml:space="preserve">พร้อมกระจก ขนาด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5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ฟุต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6,500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ชั้นวางแฟ้มตั้ง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40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ช่อง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14,000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โต๊ะทำงานเหล็ก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 xml:space="preserve">พร้อมกระจกขนาด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5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ฟุต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7,500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ครุภัณฑ์คอมพิวเตอร์หรืออิเล็กทรอนิกส์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เครื่องคอมพิวเตอร์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 xml:space="preserve">สำหรับงานประมวลผล แบบที่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32,000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เครื่องสำรองไฟฟ้า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 xml:space="preserve">ขนาด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 kVA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5,700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อุปกรณ์กระจายสัญญาณ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(L2 Switch)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 xml:space="preserve">ขนาด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24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 xml:space="preserve">ช่อง แบบที่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13,000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อุปกรณ์กระจายสัญญาณไร้สาย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(Access Point)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 xml:space="preserve">แบบที่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4,000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อุปกรณ์อ่านบัตรแบบอเนกประสงค์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(Smart Card Reader)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700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รวมค่าครุภัณฑ์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11,000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113,400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4,200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รวมงบลงทุน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11,000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113,400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4,200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รวมงานบริหารทั่วไปเกี่ยวกับสร้างความเข้มแข็งของชุมชน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462,560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1,203,996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1,950,300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2,040,000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งานส่งเสริมและสนับสนุนความเข้มแข็งชุมชน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งบบุคลากร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A00D2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เงินเดือน</w:t>
            </w: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(</w:t>
            </w: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ฝ่ายประจำ)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A00D2A">
        <w:trPr>
          <w:trHeight w:val="390"/>
        </w:trPr>
        <w:tc>
          <w:tcPr>
            <w:tcW w:w="311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lastRenderedPageBreak/>
              <w:t> </w:t>
            </w:r>
          </w:p>
        </w:tc>
        <w:tc>
          <w:tcPr>
            <w:tcW w:w="263" w:type="dxa"/>
            <w:tcBorders>
              <w:top w:val="single" w:sz="4" w:space="0" w:color="A9A9A9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เงินเดือนข้าราชการ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หรือพนักงานส่วนท้องถิ่น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single" w:sz="4" w:space="0" w:color="A9A9A9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239,700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ค่าตอบแทนพนักงานจ้าง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150,000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รวมเงินเดือน (ฝ่ายประจำ)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389,700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รวมงบบุคลากร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389,700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งบดำเนินงาน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ค่าตอบแทน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ค่าเช่าบ้าน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48,000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รวมค่าตอบแทน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48,000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ค่าใช้สอย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ๆ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โครงการเชิดชูเกียรติประชาชนผู้ปฏิบัติตามปรัชญาเศรษฐกิจพอเพียง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2,000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โครงการประชาคมเพื่อจัดทำแผนชุมชน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35,000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โครงการประชุมคณะกรรมการชุมชนย่อย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2,500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10,425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20,000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โครงการปิดทองหลังพระ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30,000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โครงการฝึกอบรมอาชีพ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48,061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50,000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DD6B94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0"/>
                <w:szCs w:val="30"/>
                <w:cs/>
              </w:rPr>
              <w:t>-4</w:t>
            </w:r>
            <w:r w:rsidR="00882A1B"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โครงการพ่อแม่ดีเด่น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2,140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5,000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5,000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โครงการพัฒนาผลิตภัณฑ์ชุมชน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20,000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โครงการพัฒนาเมืองในอนาคตให้น่าอยู่อย่างยั่งยืน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โครงการมอบประกาศเกียรติคุณแก่สตรีดีเด่น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2,990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โครงการเลือกตั้งคณะกรรมการชุมชนย่อย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40,000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โครงการวันชุมชนสัมพันธ์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30,000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โครงการเศรษฐกิจพอเพียงในชุมชน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30,000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DD6B94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0"/>
                <w:szCs w:val="30"/>
                <w:cs/>
              </w:rPr>
              <w:t>-33.33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20,000</w:t>
            </w:r>
          </w:p>
        </w:tc>
      </w:tr>
      <w:tr w:rsidR="00882A1B" w:rsidRPr="00882A1B" w:rsidTr="00A00D2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โครงการส่งเสริมกิจกรรมกลุ่มสตรี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19,200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30,000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</w:tr>
      <w:tr w:rsidR="00882A1B" w:rsidRPr="00882A1B" w:rsidTr="00A00D2A">
        <w:trPr>
          <w:trHeight w:val="390"/>
        </w:trPr>
        <w:tc>
          <w:tcPr>
            <w:tcW w:w="311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lastRenderedPageBreak/>
              <w:t> </w:t>
            </w:r>
          </w:p>
        </w:tc>
        <w:tc>
          <w:tcPr>
            <w:tcW w:w="263" w:type="dxa"/>
            <w:tcBorders>
              <w:top w:val="single" w:sz="4" w:space="0" w:color="A9A9A9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single" w:sz="4" w:space="0" w:color="A9A9A9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โครงการส่งเสริมและพัฒนาศักยภาพคณะกรรมการพัฒนาสตรี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single" w:sz="4" w:space="0" w:color="A9A9A9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200,000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โครงการอบรมจัดทำแผนชุมชน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254,165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19,350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30,000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โครงการอบรมสัมมนาและศึกษาดูงานของผู้นำชุมชนและผู้ที่เกี่ยวข้อง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310,200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400,000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DD6B94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0"/>
                <w:szCs w:val="30"/>
                <w:cs/>
              </w:rPr>
              <w:t>-25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300,000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รวมค่าใช้สอย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671,015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525,191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927,000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690,000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รวมงบดำเนินงาน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671,015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525,191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927,000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738,000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รวมงานส่งเสริมและสนับสนุนความเข้มแข็งชุมชน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671,015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525,191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927,000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1,127,700</w:t>
            </w:r>
          </w:p>
        </w:tc>
      </w:tr>
      <w:tr w:rsidR="00882A1B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รวมแผนงานสร้างความเข้มแข็งของชุมชน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1,133,575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1,729,187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2,877,300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3,167,700</w:t>
            </w:r>
          </w:p>
        </w:tc>
      </w:tr>
      <w:tr w:rsidR="00882A1B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แผนงานการศาสนา วัฒนธรรม และนันทนาการ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งานบริหารทั่วไปเกี่ยวกับศาสนา วัฒนธรรม</w:t>
            </w: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และนันทนาการ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งบบุคลากร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เงินเดือน</w:t>
            </w: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(</w:t>
            </w: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ฝ่ายประจำ)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เงินเดือนข้าราชการ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หรือพนักงานส่วนท้องถิ่น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12,800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1,363.28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187,300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เงินประจำตำแหน่ง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4,500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ค่าตอบแทนพนักงานจ้าง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391,920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455,880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531,400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57.88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839,000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เงินเพิ่มต่าง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ๆ ของพนักงานจ้าง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12,000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18,000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24,000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50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36,000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รวมเงินเดือน (ฝ่ายประจำ)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403,920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473,880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568,200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1,066,800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รวมงบบุคลากร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403,920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473,880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568,200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1,066,800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งบดำเนินงาน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ค่าตอบแทน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ค่าตอบแทนการปฏิบัติงานนอกเวลาราชการ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50,000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-60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20,000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รวมค่าตอบแทน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50,000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20,000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ค่าใช้สอย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A00D2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รายจ่ายเพื่อให้ได้มาซึ่งบริการ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A00D2A">
        <w:trPr>
          <w:trHeight w:val="390"/>
        </w:trPr>
        <w:tc>
          <w:tcPr>
            <w:tcW w:w="311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lastRenderedPageBreak/>
              <w:t> </w:t>
            </w:r>
          </w:p>
        </w:tc>
        <w:tc>
          <w:tcPr>
            <w:tcW w:w="263" w:type="dxa"/>
            <w:tcBorders>
              <w:top w:val="single" w:sz="4" w:space="0" w:color="A9A9A9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single" w:sz="4" w:space="0" w:color="A9A9A9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รายจ่ายเพื่อให้ได้มาซึ่งบริการ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216,600</w:t>
            </w:r>
          </w:p>
        </w:tc>
        <w:tc>
          <w:tcPr>
            <w:tcW w:w="1418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20,000 </w:t>
            </w:r>
          </w:p>
        </w:tc>
        <w:tc>
          <w:tcPr>
            <w:tcW w:w="982" w:type="dxa"/>
            <w:tcBorders>
              <w:top w:val="single" w:sz="4" w:space="0" w:color="A9A9A9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-100</w:t>
            </w:r>
          </w:p>
        </w:tc>
        <w:tc>
          <w:tcPr>
            <w:tcW w:w="43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ค่าจ้างเหมาบริการ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โครงการจ้างเหมาดูแลสระว่ายน้ำสนามกีฬาเทศบาลเมืองพนัสนิคมและสระว่ายน้ำโรงเรียนเทศบาล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4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346,680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346,680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500,000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500,000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โครงการจ้างเหมาบริการดูแลบริเวณสนามฟุตบอลและสวนส่งเสริมสุขภาพสนามกีฬาเทศบาลเมืองพนัสนิคมและบริเวณใกล้เคียง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321,000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321,000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324,000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324,000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ๆ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โครงการจัดกิจกรรมเพื่อร่วมงานกับองค์กรปกครองส่วนท้องถิ่นและหน่วยงานอื่นๆ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20,000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โครงการจัดงานวันครู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                  50,000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50,000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ค่าบำรุงรักษาและซ่อมแซม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250,000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รวมค่าใช้สอย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667,680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884,280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914,000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1,164,000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ค่าวัสดุ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วัสดุไฟฟ้าและวิทยุ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2,407.5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8,400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10,000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วัสดุงานบ้านงานครัว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10,000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วัสดุก่อสร้าง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วัสดุเชื้อเพลิงและหล่อลื่น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12,000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15,000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วัสดุวิทยาศาสตร์หรือการแพทย์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28,890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10,000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วัสดุการเกษตร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8,000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8,000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8,000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รวมค่าวัสดุ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31,297.5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16,400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50,000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63,000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ค่าสาธารณูปโภค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ค่าไฟฟ้า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334,917.08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471,319.7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740,000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740,000</w:t>
            </w:r>
          </w:p>
        </w:tc>
      </w:tr>
      <w:tr w:rsidR="00882A1B" w:rsidRPr="00882A1B" w:rsidTr="00A00D2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ค่าน้ำประปา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ค่าน้ำบาดาล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192,843.1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164,211.19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500,000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-20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400,000</w:t>
            </w:r>
          </w:p>
        </w:tc>
      </w:tr>
      <w:tr w:rsidR="009D772C" w:rsidRPr="00882A1B" w:rsidTr="00A00D2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lastRenderedPageBreak/>
              <w:t>รวมค่าสาธารณูปโภค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527,760.18</w:t>
            </w:r>
          </w:p>
        </w:tc>
        <w:tc>
          <w:tcPr>
            <w:tcW w:w="170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635,530.89</w:t>
            </w:r>
          </w:p>
        </w:tc>
        <w:tc>
          <w:tcPr>
            <w:tcW w:w="1418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1,240,000 </w:t>
            </w:r>
          </w:p>
        </w:tc>
        <w:tc>
          <w:tcPr>
            <w:tcW w:w="982" w:type="dxa"/>
            <w:tcBorders>
              <w:top w:val="single" w:sz="4" w:space="0" w:color="A9A9A9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1,140,000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รวมงบดำเนินงาน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1,226,737.68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1,536,210.89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2,254,000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2,387,000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งบลงทุน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ค่าที่ดินและสิ่งก่อสร้าง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ค่าปรับปรุงที่ดินและสิ่งก่อสร้าง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โครงการจ้างเหมารื้อถอนศาลาประชาคมบ้านเรือนใหญ่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160,000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โครงการจ้างเหมารื้อถอนอาคารอเนกประสงค์สนามกีฬา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เทศบาลเมืองพนัสนิคม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393,000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รวมค่าที่ดินและสิ่งก่อสร้าง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553,000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รวมงบลงทุน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553,000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รวมงานบริหารทั่วไปเกี่ยวกับศาสนา วัฒนธรรม และนันทนาการ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2,183,657.68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2,010,090.89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2,822,200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3,453,800</w:t>
            </w:r>
          </w:p>
        </w:tc>
      </w:tr>
      <w:tr w:rsidR="00882A1B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งานกีฬาและนันทนาการ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งบดำเนินงาน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ค่าใช้สอย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ๆ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โครงการจัดงานวันเด็กแห่งชาติ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                  90,000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DD6B94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0"/>
                <w:szCs w:val="30"/>
                <w:cs/>
              </w:rPr>
              <w:t>33.33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120,000</w:t>
            </w:r>
          </w:p>
        </w:tc>
      </w:tr>
      <w:tr w:rsidR="00882A1B" w:rsidRPr="00882A1B" w:rsidTr="004859DA">
        <w:trPr>
          <w:trHeight w:val="84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โครงการส่งเสริมกีฬานักเรียนองค์กรปกครองส่วนท้องถิ่นแห่งประเทศไทย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                    1,000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DD6B94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0"/>
                <w:szCs w:val="30"/>
                <w:cs/>
              </w:rPr>
              <w:t>29,900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300,000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โครงการส่งเสริมกีฬาและนันทนาการในอำเภอพนัสนิคม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                200,000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DD6B94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0"/>
                <w:szCs w:val="30"/>
                <w:cs/>
              </w:rPr>
              <w:t>-5</w:t>
            </w:r>
            <w:r w:rsidR="00882A1B"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100,000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รวมค่าใช้สอย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291,000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520,000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ค่าวัสดุ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วัสดุกีฬา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10,000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10,000</w:t>
            </w:r>
          </w:p>
        </w:tc>
      </w:tr>
      <w:tr w:rsidR="009D772C" w:rsidRPr="00882A1B" w:rsidTr="00A00D2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รวมค่าวัสดุ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10,000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10,000</w:t>
            </w:r>
          </w:p>
        </w:tc>
      </w:tr>
      <w:tr w:rsidR="009D772C" w:rsidRPr="00882A1B" w:rsidTr="00A00D2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lastRenderedPageBreak/>
              <w:t>รวมงบดำเนินงาน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301,000 </w:t>
            </w:r>
          </w:p>
        </w:tc>
        <w:tc>
          <w:tcPr>
            <w:tcW w:w="982" w:type="dxa"/>
            <w:tcBorders>
              <w:top w:val="single" w:sz="4" w:space="0" w:color="A9A9A9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530,000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รวมงานกีฬาและนันทนาการ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301,000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530,000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งานศาสนาวัฒนธรรมท้องถิ่น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งบดำเนินงาน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ค่าใช้สอย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ๆ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โครงการจัดงานประเพณีกองข้าว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                    2,000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โครงการจัดงานประเพณีบุญกลางบ้านและเผยแพร่เครื่องจักสานพนัสนิคม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              2,300,000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2,300,000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โครงการจัดงานประเพณีลอยกระทง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13,000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14,000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147,000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DD6B94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0"/>
                <w:szCs w:val="30"/>
                <w:cs/>
              </w:rPr>
              <w:t>2.04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150,000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โครงการจัดงานประเพณีสงกรานต์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                100,000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โครงการจัดงานประเพณีส่งท้ายปีเก่าต้อนรับปีใหม่และเทศกาลคริสต์มาส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134,500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152,700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160,000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160,000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โครงการจัดงานประเพณีไหว้พระจันทร์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528,560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500,000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DD6B94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0"/>
                <w:szCs w:val="30"/>
                <w:cs/>
              </w:rPr>
              <w:t>-2</w:t>
            </w:r>
            <w:r w:rsidR="00882A1B"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400,000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โครงการจัดงานวันสำคัญทางศาสนา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8,700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30,000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โครงการพัฒนาทุนทางวัฒนธรรมชุมชนผ่านกลไกองค์กรปกครองส่วนท้องถิ่นและประชาสังคม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414,350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250,000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DD6B94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0"/>
                <w:szCs w:val="30"/>
                <w:cs/>
              </w:rPr>
              <w:t>-6</w:t>
            </w:r>
            <w:r w:rsidR="00882A1B"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โครงการวัด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ประชา รัฐ สร้างสุข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โครงการส่งเสริมและอนุรักษ์วัฒนธรรมประเพณีวันตรุษจีน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45,845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87,570.8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100,000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100,000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รวมค่าใช้สอย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193,345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791,530.8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3,357,000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3,380,000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รวมงบดำเนินงาน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193,345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791,530.8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3,357,000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3,380,000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งบเงินอุดหนุน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F87A9C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เงินอุดหนุน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F87A9C">
        <w:trPr>
          <w:trHeight w:val="390"/>
        </w:trPr>
        <w:tc>
          <w:tcPr>
            <w:tcW w:w="311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lastRenderedPageBreak/>
              <w:t> </w:t>
            </w:r>
          </w:p>
        </w:tc>
        <w:tc>
          <w:tcPr>
            <w:tcW w:w="263" w:type="dxa"/>
            <w:tcBorders>
              <w:top w:val="single" w:sz="4" w:space="0" w:color="A9A9A9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เงินอุดหนุนกิจการที่เป็นสาธารณประโยชน์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single" w:sz="4" w:space="0" w:color="A9A9A9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อุดหนุนวัดกลางทุมมาวาสและวัดพิมพฤฒาราม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 xml:space="preserve">ตำบลพนัสนิคม อำเภอพนัสนิคม จังหวัดชลบุรี จำนวน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1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โครงการ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br/>
              <w:t xml:space="preserve">1)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โครงการปรับปรุงซ่อมแซมฌาปนสถานวัดกลางทุมมาวาสและวัดพิมพฤฒาราม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ตำบลพนัสนิคม อำเภอพนัสนิคม จังหวัดชลบุรี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1,200,000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รวมเงินอุดหนุน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1,200,000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รวมงบเงินอุดหนุน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1,200,000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รวมงานศาสนาวัฒนธรรมท้องถิ่น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1,393,345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791,530.8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3,357,000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3,380,000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รวมแผนงานการศาสนา วัฒนธรรม และนันทนาการ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3,577,002.68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2,801,621.69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6,480,200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7,363,800</w:t>
            </w:r>
          </w:p>
        </w:tc>
      </w:tr>
      <w:tr w:rsidR="00882A1B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แผนงานอุตสาหกรรมและการโยธา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งานบริหารทั่วไปเกี่ยวกับอุตสาหกรรมและการโยธา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งบบุคลากร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เงินเดือน</w:t>
            </w: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(</w:t>
            </w: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ฝ่ายประจำ)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เงินเดือนข้าราชการ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หรือพนักงานส่วนท้องถิ่น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412,560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191.81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1,203,900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เงินเพิ่มต่าง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ๆ ของข้าราชการ หรือพนักงานส่วนท้องถิ่น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24,000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180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67,200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เงินประจำตำแหน่ง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85,200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ค่าตอบแทนพนักงานจ้าง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339,600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15.81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393,300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เงินเพิ่มต่าง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ๆ ของพนักงานจ้าง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10,800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รวมเงินเดือน (ฝ่ายประจำ)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786,960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1,749,600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รวมงบบุคลากร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786,960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1,749,600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งบดำเนินงาน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ค่าตอบแทน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ค่าตอบแทนการปฏิบัติงานนอกเวลาราชการ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20,000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</w:tr>
      <w:tr w:rsidR="00882A1B" w:rsidRPr="00882A1B" w:rsidTr="00F87A9C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ค่าเช่าบ้าน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60,000</w:t>
            </w:r>
          </w:p>
        </w:tc>
      </w:tr>
      <w:tr w:rsidR="00882A1B" w:rsidRPr="00882A1B" w:rsidTr="00F87A9C">
        <w:trPr>
          <w:trHeight w:val="390"/>
        </w:trPr>
        <w:tc>
          <w:tcPr>
            <w:tcW w:w="311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lastRenderedPageBreak/>
              <w:t> </w:t>
            </w:r>
          </w:p>
        </w:tc>
        <w:tc>
          <w:tcPr>
            <w:tcW w:w="263" w:type="dxa"/>
            <w:tcBorders>
              <w:top w:val="single" w:sz="4" w:space="0" w:color="A9A9A9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เงินช่วยเหลือการศึกษาบุตร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single" w:sz="4" w:space="0" w:color="A9A9A9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เงินช่วยเหลือการศึกษาบุตรข้าราชการ/พนักงาน/ลูกจ้างประจำ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6,000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483.33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35,000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รวมค่าตอบแทน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26,000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95,000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ค่าใช้สอย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ๆ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ค่าใช้จ่ายในการเดินทางไปราชการ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9,000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9,000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ค่าผ่านทางด่วนพิเศษ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ค่าบริการจอดรถฯ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ค่าลงทะเบียนในการฝึกอบรม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10,000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รวมค่าใช้สอย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9,000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20,000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ค่าวัสดุ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วัสดุคอมพิวเตอร์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20,000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รวมค่าวัสดุ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20,000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รวมงบดำเนินงาน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35,000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135,000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งบลงทุน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ค่าครุภัณฑ์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ครุภัณฑ์คอมพิวเตอร์หรืออิเล็กทรอนิกส์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เครื่องคอมพิวเตอร์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 xml:space="preserve">สำหรับงานประมวลผล แบบที่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32,000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เครื่องพิมพ์แบบฉีดหมึกพร้อมติดตั้งถังหมึกพิมพ์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(Ink Tank Printer)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4,100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เครื่องสำรองไฟฟ้า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 xml:space="preserve">ขนาด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 kVA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5,700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รวมค่าครุภัณฑ์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41,800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รวมงบลงทุน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41,800</w:t>
            </w:r>
          </w:p>
        </w:tc>
      </w:tr>
      <w:tr w:rsidR="009D772C" w:rsidRPr="00882A1B" w:rsidTr="00F87A9C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รวมงานบริหารทั่วไปเกี่ยวกับอุตสาหกรรมและการโยธา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821,960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1,926,400</w:t>
            </w:r>
          </w:p>
        </w:tc>
      </w:tr>
      <w:tr w:rsidR="00882A1B" w:rsidRPr="00882A1B" w:rsidTr="00F87A9C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lastRenderedPageBreak/>
              <w:t>งานก่อสร้าง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single" w:sz="4" w:space="0" w:color="A9A9A9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งบบุคลากร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เงินเดือน</w:t>
            </w: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(</w:t>
            </w: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ฝ่ายประจำ)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เงินเดือนข้าราชการ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หรือพนักงานส่วนท้องถิ่น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515,600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เงินเพิ่มต่าง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ๆ ของข้าราชการ หรือพนักงานส่วนท้องถิ่น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6,000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ค่าตอบแทนพนักงานจ้าง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393,300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เงินเพิ่มต่าง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ๆ ของพนักงานจ้าง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24,000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รวมเงินเดือน (ฝ่ายประจำ)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938,900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รวมงบบุคลากร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938,900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งบดำเนินงาน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ค่าตอบแทน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ค่าตอบแทนการปฏิบัติงานนอกเวลาราชการ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5,000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ค่าเช่าบ้าน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เงินช่วยเหลือการศึกษาบุตร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เงินช่วยเหลือการศึกษาบุตรข้าราชการ/พนักงาน/ลูกจ้างประจำ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6,000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รวมค่าตอบแทน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21,000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ค่าใช้สอย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รายจ่ายเพื่อให้ได้มาซึ่งบริการ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รายจ่ายเพื่อให้ได้มาซึ่งบริการ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219.72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18,845.23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180,000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ค่าจ้างเหมาบริการ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โครงการจ้างออกแบบและหรือควบคุมงานก่อสร้างสำหรับโครงการก่อสร้างต่าง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ๆ ฯลฯ ของเทศบาลเมืองพนัสนิคม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220,000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</w:tr>
      <w:tr w:rsidR="00882A1B" w:rsidRPr="00882A1B" w:rsidTr="00F87A9C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โครงการจ้างออกแบบสำหรับโครงการก่อสร้างต่าง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ๆ ฯลฯ ของเทศบาลเมืองพนัสนิคม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2,606,000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</w:tr>
      <w:tr w:rsidR="00882A1B" w:rsidRPr="00882A1B" w:rsidTr="00F87A9C">
        <w:trPr>
          <w:trHeight w:val="390"/>
        </w:trPr>
        <w:tc>
          <w:tcPr>
            <w:tcW w:w="311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lastRenderedPageBreak/>
              <w:t> </w:t>
            </w:r>
          </w:p>
        </w:tc>
        <w:tc>
          <w:tcPr>
            <w:tcW w:w="263" w:type="dxa"/>
            <w:tcBorders>
              <w:top w:val="single" w:sz="4" w:space="0" w:color="A9A9A9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ๆ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single" w:sz="4" w:space="0" w:color="A9A9A9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ค่าใช้จ่ายในการเดินทางไปราชการ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9,000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ค่าผ่านทางด่วนพิเศษ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ค่าบริการจอดรถฯ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ค่าลงทะเบียนในการฝึกอบรม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ค่าบำรุงรักษาและซ่อมแซม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30,000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30,000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รวมค่าใช้สอย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2,606,219.72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238,845.23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210,000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70,000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ค่าวัสดุ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วัสดุก่อสร้าง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109,421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169,655.2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220,000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-31.82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150,000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วัสดุยานพาหนะและขนส่ง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10,000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วัสดุวิทยาศาสตร์หรือการแพทย์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3,000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-33.33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วัสดุคอมพิวเตอร์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30,000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รวมค่าวัสดุ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109,421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169,655.2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233,000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192,000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รวมงบดำเนินงาน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2,715,640.72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408,500.43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443,000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283,000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งบลงทุน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ค่าครุภัณฑ์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ครุภัณฑ์คอมพิวเตอร์หรืออิเล็กทรอนิกส์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เครื่องคอมพิวเตอร์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 xml:space="preserve">สำหรับงานประมวลผล แบบที่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32,000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เครื่องพิมพ์แบบฉีดหมึก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(Inkjet Printer)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 xml:space="preserve">สำหรับกระดาษขนาด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A3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8,000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เครื่องสำรองไฟฟ้า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 xml:space="preserve">ขนาด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 kVA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5,700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รวมค่าครุภัณฑ์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45,700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ค่าที่ดินและสิ่งก่อสร้าง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ค่าก่อสร้างสิ่งสาธารณูปการ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F87A9C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โครงการก่อสร้างถนนคอนกรีต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 xml:space="preserve">คสล. โรงเรียนเทศบาล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4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320,000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</w:tr>
      <w:tr w:rsidR="00882A1B" w:rsidRPr="00882A1B" w:rsidTr="00F87A9C">
        <w:trPr>
          <w:trHeight w:val="390"/>
        </w:trPr>
        <w:tc>
          <w:tcPr>
            <w:tcW w:w="311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lastRenderedPageBreak/>
              <w:t> </w:t>
            </w:r>
          </w:p>
        </w:tc>
        <w:tc>
          <w:tcPr>
            <w:tcW w:w="263" w:type="dxa"/>
            <w:tcBorders>
              <w:top w:val="single" w:sz="4" w:space="0" w:color="A9A9A9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single" w:sz="4" w:space="0" w:color="A9A9A9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โครงการก่อสร้างถนนคอนกรีตเสริมเหล็กพร้อมท่อระบายน้ำถนนบ้านเรือนใหญ่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(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ซอยคอกวัวเก่า)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single" w:sz="4" w:space="0" w:color="A9A9A9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730,100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โครงการก่อสร้างลานกิจกรรมโรงเรียนเทศบาล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4 (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ข้างสระว่ายน้ำ)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300,000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ค่าปรับปรุงที่ดินและสิ่งก่อสร้าง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โครงการปรับปรุงโคมไฟฟ้าแสงสว่าง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 xml:space="preserve">บริเวณถนนทุมมาวาส ซอย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113,200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โครงการปรับปรุงโคมไฟฟ้าแสงสว่าง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 xml:space="preserve">บริเวณถนนทุมมาวาส ซอย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88,400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โครงการปรับปรุงโคมไฟฟ้าแสงสว่าง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 xml:space="preserve">บริเวณถนนทุมมาวาส ซอย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88,400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โครงการปรับปรุงโคมไฟฟ้าแสงสว่าง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บริเวณถนนศรีกุญชร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1,280,300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โครงการปรับปรุงโคมไฟฟ้าแสงสว่าง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 xml:space="preserve">บริเวณถนนศรีกุญชร ซอย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215,400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โครงการปรับปรุงโคมไฟฟ้าแสงสว่าง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 xml:space="preserve">บริเวณถนนศรีกุญชร ซอย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265,200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โครงการปรับปรุงโคมไฟฟ้าแสงสว่างบริเวณถนนเทศบาลพัฒนา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1,583,800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โครงการปรับปรุงถนนประชาพัฒนา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(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ซอยหลังธนาคารไทยพาณิชย์)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1,201,000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โครงการปรับปรุงทางเท้าบริเวณตลาดสดเทศบาล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2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 xml:space="preserve">ฝั่งเซเว่น เริ่มต้นจากร้านผักคีโตถึงถนนศรีจารุสัมพันธ์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350,000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โครงการปรับปรุงภูมิทัศน์บริเวณสระว่ายน้ำโรงเรียนเทศบาล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4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100,000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โครงการปรับปรุงและทาสีรั้วเหล็กรอบสนามฟุตบอล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100,000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โครงการวางท่อระบายน้ำหลังโรงเรียนวัฒนานุศาสตร์ไปถึงบริเวณเมรุวัดกลางช่องทางเข้าประตูด้านหลังโรงเรีย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658,000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-100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</w:tr>
      <w:tr w:rsidR="009D772C" w:rsidRPr="00882A1B" w:rsidTr="00F87A9C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รวมค่าที่ดินและสิ่งก่อสร้าง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3,029,000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4,364,800</w:t>
            </w:r>
          </w:p>
        </w:tc>
      </w:tr>
      <w:tr w:rsidR="009D772C" w:rsidRPr="00882A1B" w:rsidTr="00F87A9C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lastRenderedPageBreak/>
              <w:t>รวมงบลงทุน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3,029,000 </w:t>
            </w:r>
          </w:p>
        </w:tc>
        <w:tc>
          <w:tcPr>
            <w:tcW w:w="982" w:type="dxa"/>
            <w:tcBorders>
              <w:top w:val="single" w:sz="4" w:space="0" w:color="A9A9A9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4,410,500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รวมงานก่อสร้าง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2,715,640.72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408,500.43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3,472,000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5,632,400</w:t>
            </w:r>
          </w:p>
        </w:tc>
      </w:tr>
      <w:tr w:rsidR="00882A1B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รวมแผนงานอุตสาหกรรมและการโยธา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2,715,640.72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408,500.43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4,293,960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7,558,800</w:t>
            </w:r>
          </w:p>
        </w:tc>
      </w:tr>
      <w:tr w:rsidR="00695B8F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</w:tcPr>
          <w:p w:rsidR="00695B8F" w:rsidRPr="00882A1B" w:rsidRDefault="00695B8F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</w:pP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</w:tcPr>
          <w:p w:rsidR="00695B8F" w:rsidRPr="00882A1B" w:rsidRDefault="00695B8F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</w:tcPr>
          <w:p w:rsidR="00695B8F" w:rsidRPr="00882A1B" w:rsidRDefault="00695B8F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</w:tcPr>
          <w:p w:rsidR="00695B8F" w:rsidRPr="00882A1B" w:rsidRDefault="00695B8F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</w:tcPr>
          <w:p w:rsidR="00695B8F" w:rsidRPr="00882A1B" w:rsidRDefault="00695B8F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</w:tcPr>
          <w:p w:rsidR="00695B8F" w:rsidRPr="00882A1B" w:rsidRDefault="00695B8F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</w:tcPr>
          <w:p w:rsidR="00695B8F" w:rsidRPr="00882A1B" w:rsidRDefault="00695B8F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</w:p>
        </w:tc>
      </w:tr>
      <w:tr w:rsidR="00882A1B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แผนงานการเกษตร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งานสิ่งแวดล้อมและทรัพยากรธรรมชาติ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งบดำเนินงาน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ค่าใช้สอย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ๆ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</w:tr>
      <w:tr w:rsidR="00882A1B" w:rsidRPr="00882A1B" w:rsidTr="004859DA">
        <w:trPr>
          <w:trHeight w:val="390"/>
        </w:trPr>
        <w:tc>
          <w:tcPr>
            <w:tcW w:w="31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7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โครงการอนุรักษ์พันธุกรรมพืช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อันเนื่องมาจากพระราชดำริสมเด็จพระเทพรัตนราชสุดาฯ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20,000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%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20,000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รวมค่าใช้สอย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20,000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  <w:bookmarkStart w:id="0" w:name="_GoBack"/>
            <w:bookmarkEnd w:id="0"/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20,000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รวมงบดำเนินงาน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20,000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20,000</w:t>
            </w:r>
          </w:p>
        </w:tc>
      </w:tr>
      <w:tr w:rsidR="009D772C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รวมงานสิ่งแวดล้อมและทรัพยากรธรรมชาติ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20,000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20,000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รวมแผนงานการเกษตร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20,000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20,000</w:t>
            </w:r>
          </w:p>
        </w:tc>
      </w:tr>
      <w:tr w:rsidR="00882A1B" w:rsidRPr="00882A1B" w:rsidTr="004859DA">
        <w:trPr>
          <w:trHeight w:val="390"/>
        </w:trPr>
        <w:tc>
          <w:tcPr>
            <w:tcW w:w="583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รวมทุกแผนงาน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152,156,174.5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152,830,193.57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193,461,700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2A1B" w:rsidRPr="00882A1B" w:rsidRDefault="00882A1B" w:rsidP="00882A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82A1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200,462,400</w:t>
            </w:r>
          </w:p>
        </w:tc>
      </w:tr>
    </w:tbl>
    <w:p w:rsidR="0075049A" w:rsidRPr="00882A1B" w:rsidRDefault="0075049A" w:rsidP="00882A1B"/>
    <w:sectPr w:rsidR="0075049A" w:rsidRPr="00882A1B" w:rsidSect="00200C94">
      <w:headerReference w:type="default" r:id="rId6"/>
      <w:pgSz w:w="15840" w:h="12240" w:orient="landscape"/>
      <w:pgMar w:top="851" w:right="851" w:bottom="851" w:left="56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7289" w:rsidRDefault="00BD7289" w:rsidP="00E570A5">
      <w:pPr>
        <w:spacing w:after="0" w:line="240" w:lineRule="auto"/>
      </w:pPr>
      <w:r>
        <w:separator/>
      </w:r>
    </w:p>
  </w:endnote>
  <w:endnote w:type="continuationSeparator" w:id="0">
    <w:p w:rsidR="00BD7289" w:rsidRDefault="00BD7289" w:rsidP="00E570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7289" w:rsidRDefault="00BD7289" w:rsidP="00E570A5">
      <w:pPr>
        <w:spacing w:after="0" w:line="240" w:lineRule="auto"/>
      </w:pPr>
      <w:r>
        <w:separator/>
      </w:r>
    </w:p>
  </w:footnote>
  <w:footnote w:type="continuationSeparator" w:id="0">
    <w:p w:rsidR="00BD7289" w:rsidRDefault="00BD7289" w:rsidP="00E570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0D2A" w:rsidRPr="00E570A5" w:rsidRDefault="00A00D2A">
    <w:pPr>
      <w:pStyle w:val="a5"/>
      <w:jc w:val="center"/>
      <w:rPr>
        <w:rFonts w:ascii="TH SarabunPSK" w:hAnsi="TH SarabunPSK" w:cs="TH SarabunPSK"/>
        <w:sz w:val="32"/>
        <w:szCs w:val="32"/>
      </w:rPr>
    </w:pPr>
  </w:p>
  <w:p w:rsidR="00A00D2A" w:rsidRDefault="00A00D2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49A"/>
    <w:rsid w:val="000473E1"/>
    <w:rsid w:val="000919CB"/>
    <w:rsid w:val="000C0A68"/>
    <w:rsid w:val="001114A5"/>
    <w:rsid w:val="00121BA7"/>
    <w:rsid w:val="00122F01"/>
    <w:rsid w:val="00172507"/>
    <w:rsid w:val="001F315F"/>
    <w:rsid w:val="00200C94"/>
    <w:rsid w:val="00224E9A"/>
    <w:rsid w:val="002B250C"/>
    <w:rsid w:val="002F2544"/>
    <w:rsid w:val="00325A8F"/>
    <w:rsid w:val="0032603C"/>
    <w:rsid w:val="00353EBD"/>
    <w:rsid w:val="003624AC"/>
    <w:rsid w:val="003B2B5B"/>
    <w:rsid w:val="00415962"/>
    <w:rsid w:val="004430D9"/>
    <w:rsid w:val="00462D68"/>
    <w:rsid w:val="00475EAC"/>
    <w:rsid w:val="00482F5C"/>
    <w:rsid w:val="004859DA"/>
    <w:rsid w:val="0049667E"/>
    <w:rsid w:val="004D50F5"/>
    <w:rsid w:val="00500246"/>
    <w:rsid w:val="00500A63"/>
    <w:rsid w:val="00546569"/>
    <w:rsid w:val="00580BD0"/>
    <w:rsid w:val="005B2150"/>
    <w:rsid w:val="005F0BE6"/>
    <w:rsid w:val="00621D9A"/>
    <w:rsid w:val="00633393"/>
    <w:rsid w:val="0069581B"/>
    <w:rsid w:val="00695B8F"/>
    <w:rsid w:val="00695E14"/>
    <w:rsid w:val="006A63F4"/>
    <w:rsid w:val="006D6FDE"/>
    <w:rsid w:val="006F0FAE"/>
    <w:rsid w:val="006F1D9F"/>
    <w:rsid w:val="00713408"/>
    <w:rsid w:val="00721E62"/>
    <w:rsid w:val="00732D46"/>
    <w:rsid w:val="0074657F"/>
    <w:rsid w:val="0075049A"/>
    <w:rsid w:val="007739C7"/>
    <w:rsid w:val="007B748E"/>
    <w:rsid w:val="007C6205"/>
    <w:rsid w:val="008065DC"/>
    <w:rsid w:val="00856CF3"/>
    <w:rsid w:val="00881722"/>
    <w:rsid w:val="00882A1B"/>
    <w:rsid w:val="00883385"/>
    <w:rsid w:val="00917A1A"/>
    <w:rsid w:val="00965204"/>
    <w:rsid w:val="0099208B"/>
    <w:rsid w:val="009D772C"/>
    <w:rsid w:val="009F1B4C"/>
    <w:rsid w:val="00A00D2A"/>
    <w:rsid w:val="00A0731F"/>
    <w:rsid w:val="00A9795A"/>
    <w:rsid w:val="00AA4A3F"/>
    <w:rsid w:val="00AD054A"/>
    <w:rsid w:val="00AE5778"/>
    <w:rsid w:val="00AF0734"/>
    <w:rsid w:val="00B2139A"/>
    <w:rsid w:val="00B415AF"/>
    <w:rsid w:val="00B41F3E"/>
    <w:rsid w:val="00B76B79"/>
    <w:rsid w:val="00BD7289"/>
    <w:rsid w:val="00BE586D"/>
    <w:rsid w:val="00C107E1"/>
    <w:rsid w:val="00C25788"/>
    <w:rsid w:val="00C34A5E"/>
    <w:rsid w:val="00C65C98"/>
    <w:rsid w:val="00C755E0"/>
    <w:rsid w:val="00C807D2"/>
    <w:rsid w:val="00CB54B6"/>
    <w:rsid w:val="00CF0388"/>
    <w:rsid w:val="00D36E61"/>
    <w:rsid w:val="00D671D9"/>
    <w:rsid w:val="00D858DA"/>
    <w:rsid w:val="00D93B8E"/>
    <w:rsid w:val="00DA2B88"/>
    <w:rsid w:val="00DA5A12"/>
    <w:rsid w:val="00DB046F"/>
    <w:rsid w:val="00DD23C2"/>
    <w:rsid w:val="00DD6B94"/>
    <w:rsid w:val="00DE66C8"/>
    <w:rsid w:val="00E00420"/>
    <w:rsid w:val="00E570A5"/>
    <w:rsid w:val="00E65E39"/>
    <w:rsid w:val="00E90B7B"/>
    <w:rsid w:val="00EC21C4"/>
    <w:rsid w:val="00F107D7"/>
    <w:rsid w:val="00F2349F"/>
    <w:rsid w:val="00F24DD9"/>
    <w:rsid w:val="00F87A9C"/>
    <w:rsid w:val="00FC1D6C"/>
    <w:rsid w:val="00FD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70A1230-0CD9-4960-88D6-A8736F365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83385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883385"/>
    <w:rPr>
      <w:color w:val="954F72"/>
      <w:u w:val="single"/>
    </w:rPr>
  </w:style>
  <w:style w:type="paragraph" w:customStyle="1" w:styleId="xl63">
    <w:name w:val="xl63"/>
    <w:basedOn w:val="a"/>
    <w:rsid w:val="00883385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64">
    <w:name w:val="xl64"/>
    <w:basedOn w:val="a"/>
    <w:rsid w:val="00883385"/>
    <w:pPr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b/>
      <w:bCs/>
      <w:color w:val="000000"/>
      <w:sz w:val="32"/>
      <w:szCs w:val="32"/>
    </w:rPr>
  </w:style>
  <w:style w:type="paragraph" w:customStyle="1" w:styleId="xl65">
    <w:name w:val="xl65"/>
    <w:basedOn w:val="a"/>
    <w:rsid w:val="00883385"/>
    <w:pPr>
      <w:spacing w:before="100" w:beforeAutospacing="1" w:after="100" w:afterAutospacing="1" w:line="240" w:lineRule="auto"/>
      <w:jc w:val="right"/>
      <w:textAlignment w:val="center"/>
    </w:pPr>
    <w:rPr>
      <w:rFonts w:ascii="TH Sarabun New" w:eastAsia="Times New Roman" w:hAnsi="TH Sarabun New" w:cs="TH Sarabun New"/>
      <w:b/>
      <w:bCs/>
      <w:color w:val="000000"/>
      <w:sz w:val="32"/>
      <w:szCs w:val="32"/>
    </w:rPr>
  </w:style>
  <w:style w:type="paragraph" w:customStyle="1" w:styleId="xl66">
    <w:name w:val="xl66"/>
    <w:basedOn w:val="a"/>
    <w:rsid w:val="00883385"/>
    <w:pPr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67">
    <w:name w:val="xl67"/>
    <w:basedOn w:val="a"/>
    <w:rsid w:val="00883385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68">
    <w:name w:val="xl68"/>
    <w:basedOn w:val="a"/>
    <w:rsid w:val="00883385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color w:val="000000"/>
      <w:sz w:val="26"/>
      <w:szCs w:val="26"/>
    </w:rPr>
  </w:style>
  <w:style w:type="paragraph" w:customStyle="1" w:styleId="xl69">
    <w:name w:val="xl69"/>
    <w:basedOn w:val="a"/>
    <w:rsid w:val="00883385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70">
    <w:name w:val="xl70"/>
    <w:basedOn w:val="a"/>
    <w:rsid w:val="00883385"/>
    <w:pP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71">
    <w:name w:val="xl71"/>
    <w:basedOn w:val="a"/>
    <w:rsid w:val="00883385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H Sarabun New" w:eastAsia="Times New Roman" w:hAnsi="TH Sarabun New" w:cs="TH Sarabun New"/>
      <w:b/>
      <w:bCs/>
      <w:color w:val="000000"/>
      <w:sz w:val="32"/>
      <w:szCs w:val="32"/>
    </w:rPr>
  </w:style>
  <w:style w:type="paragraph" w:customStyle="1" w:styleId="xl72">
    <w:name w:val="xl72"/>
    <w:basedOn w:val="a"/>
    <w:rsid w:val="00883385"/>
    <w:pPr>
      <w:shd w:val="clear" w:color="000000" w:fill="A9A9A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883385"/>
    <w:pPr>
      <w:spacing w:before="100" w:beforeAutospacing="1" w:after="100" w:afterAutospacing="1" w:line="240" w:lineRule="auto"/>
      <w:jc w:val="center"/>
      <w:textAlignment w:val="center"/>
    </w:pPr>
    <w:rPr>
      <w:rFonts w:ascii="TH Sarabun New" w:eastAsia="Times New Roman" w:hAnsi="TH Sarabun New" w:cs="TH Sarabun New"/>
      <w:b/>
      <w:bCs/>
      <w:color w:val="000000"/>
      <w:sz w:val="32"/>
      <w:szCs w:val="32"/>
      <w:u w:val="single"/>
    </w:rPr>
  </w:style>
  <w:style w:type="paragraph" w:customStyle="1" w:styleId="xl74">
    <w:name w:val="xl74"/>
    <w:basedOn w:val="a"/>
    <w:rsid w:val="00883385"/>
    <w:pPr>
      <w:spacing w:before="100" w:beforeAutospacing="1" w:after="100" w:afterAutospacing="1" w:line="240" w:lineRule="auto"/>
      <w:jc w:val="right"/>
      <w:textAlignment w:val="center"/>
    </w:pPr>
    <w:rPr>
      <w:rFonts w:ascii="TH Sarabun New" w:eastAsia="Times New Roman" w:hAnsi="TH Sarabun New" w:cs="TH Sarabun New"/>
      <w:b/>
      <w:bCs/>
      <w:color w:val="000000"/>
      <w:sz w:val="32"/>
      <w:szCs w:val="32"/>
    </w:rPr>
  </w:style>
  <w:style w:type="paragraph" w:customStyle="1" w:styleId="xl75">
    <w:name w:val="xl75"/>
    <w:basedOn w:val="a"/>
    <w:rsid w:val="00883385"/>
    <w:pPr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b/>
      <w:bCs/>
      <w:color w:val="000000"/>
      <w:sz w:val="32"/>
      <w:szCs w:val="32"/>
    </w:rPr>
  </w:style>
  <w:style w:type="paragraph" w:customStyle="1" w:styleId="xl76">
    <w:name w:val="xl76"/>
    <w:basedOn w:val="a"/>
    <w:rsid w:val="00883385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77">
    <w:name w:val="xl77"/>
    <w:basedOn w:val="a"/>
    <w:rsid w:val="00883385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78">
    <w:name w:val="xl78"/>
    <w:basedOn w:val="a"/>
    <w:rsid w:val="00883385"/>
    <w:pPr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79">
    <w:name w:val="xl79"/>
    <w:basedOn w:val="a"/>
    <w:rsid w:val="00883385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color w:val="000000"/>
      <w:sz w:val="26"/>
      <w:szCs w:val="26"/>
    </w:rPr>
  </w:style>
  <w:style w:type="paragraph" w:customStyle="1" w:styleId="xl80">
    <w:name w:val="xl80"/>
    <w:basedOn w:val="a"/>
    <w:rsid w:val="00883385"/>
    <w:pPr>
      <w:spacing w:before="100" w:beforeAutospacing="1" w:after="100" w:afterAutospacing="1" w:line="240" w:lineRule="auto"/>
      <w:textAlignment w:val="top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81">
    <w:name w:val="xl81"/>
    <w:basedOn w:val="a"/>
    <w:rsid w:val="00883385"/>
    <w:pP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82">
    <w:name w:val="xl82"/>
    <w:basedOn w:val="a"/>
    <w:rsid w:val="00883385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E570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E570A5"/>
  </w:style>
  <w:style w:type="paragraph" w:styleId="a7">
    <w:name w:val="footer"/>
    <w:basedOn w:val="a"/>
    <w:link w:val="a8"/>
    <w:uiPriority w:val="99"/>
    <w:unhideWhenUsed/>
    <w:rsid w:val="00E570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E570A5"/>
  </w:style>
  <w:style w:type="paragraph" w:customStyle="1" w:styleId="xl83">
    <w:name w:val="xl83"/>
    <w:basedOn w:val="a"/>
    <w:rsid w:val="00A0731F"/>
    <w:pPr>
      <w:pBdr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D3D3D3"/>
      <w:spacing w:before="100" w:beforeAutospacing="1" w:after="100" w:afterAutospacing="1" w:line="240" w:lineRule="auto"/>
      <w:jc w:val="center"/>
      <w:textAlignment w:val="center"/>
    </w:pPr>
    <w:rPr>
      <w:rFonts w:ascii="TH Sarabun New" w:eastAsia="Times New Roman" w:hAnsi="TH Sarabun New" w:cs="TH Sarabun New"/>
      <w:b/>
      <w:bCs/>
      <w:color w:val="000000"/>
      <w:sz w:val="26"/>
      <w:szCs w:val="26"/>
    </w:rPr>
  </w:style>
  <w:style w:type="paragraph" w:customStyle="1" w:styleId="xl84">
    <w:name w:val="xl84"/>
    <w:basedOn w:val="a"/>
    <w:rsid w:val="00A0731F"/>
    <w:pPr>
      <w:pBdr>
        <w:bottom w:val="single" w:sz="4" w:space="0" w:color="A9A9A9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a"/>
    <w:rsid w:val="00A0731F"/>
    <w:pPr>
      <w:pBdr>
        <w:bottom w:val="single" w:sz="4" w:space="0" w:color="A9A9A9"/>
        <w:right w:val="single" w:sz="4" w:space="0" w:color="A9A9A9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"/>
    <w:rsid w:val="00A0731F"/>
    <w:pPr>
      <w:pBdr>
        <w:top w:val="single" w:sz="4" w:space="0" w:color="A9A9A9"/>
        <w:bottom w:val="single" w:sz="4" w:space="0" w:color="A9A9A9"/>
        <w:right w:val="single" w:sz="4" w:space="0" w:color="A9A9A9"/>
      </w:pBdr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b/>
      <w:bCs/>
      <w:color w:val="000000"/>
      <w:sz w:val="26"/>
      <w:szCs w:val="26"/>
    </w:rPr>
  </w:style>
  <w:style w:type="paragraph" w:customStyle="1" w:styleId="xl87">
    <w:name w:val="xl87"/>
    <w:basedOn w:val="a"/>
    <w:rsid w:val="00A0731F"/>
    <w:pPr>
      <w:pBdr>
        <w:top w:val="single" w:sz="4" w:space="0" w:color="A9A9A9"/>
        <w:bottom w:val="single" w:sz="4" w:space="0" w:color="A9A9A9"/>
        <w:right w:val="single" w:sz="4" w:space="0" w:color="A9A9A9"/>
      </w:pBdr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color w:val="000000"/>
      <w:sz w:val="26"/>
      <w:szCs w:val="26"/>
    </w:rPr>
  </w:style>
  <w:style w:type="paragraph" w:customStyle="1" w:styleId="xl88">
    <w:name w:val="xl88"/>
    <w:basedOn w:val="a"/>
    <w:rsid w:val="00A0731F"/>
    <w:pPr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pacing w:before="100" w:beforeAutospacing="1" w:after="100" w:afterAutospacing="1" w:line="240" w:lineRule="auto"/>
      <w:jc w:val="right"/>
      <w:textAlignment w:val="top"/>
    </w:pPr>
    <w:rPr>
      <w:rFonts w:ascii="TH Sarabun New" w:eastAsia="Times New Roman" w:hAnsi="TH Sarabun New" w:cs="TH Sarabun New"/>
      <w:b/>
      <w:bCs/>
      <w:color w:val="000000"/>
      <w:sz w:val="26"/>
      <w:szCs w:val="26"/>
    </w:rPr>
  </w:style>
  <w:style w:type="paragraph" w:customStyle="1" w:styleId="xl89">
    <w:name w:val="xl89"/>
    <w:basedOn w:val="a"/>
    <w:rsid w:val="00A07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a"/>
    <w:rsid w:val="00A0731F"/>
    <w:pPr>
      <w:pBdr>
        <w:top w:val="single" w:sz="4" w:space="0" w:color="A9A9A9"/>
        <w:bottom w:val="single" w:sz="4" w:space="0" w:color="A9A9A9"/>
        <w:right w:val="single" w:sz="4" w:space="0" w:color="A9A9A9"/>
      </w:pBdr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b/>
      <w:bCs/>
      <w:color w:val="000000"/>
      <w:sz w:val="26"/>
      <w:szCs w:val="26"/>
    </w:rPr>
  </w:style>
  <w:style w:type="paragraph" w:customStyle="1" w:styleId="xl91">
    <w:name w:val="xl91"/>
    <w:basedOn w:val="a"/>
    <w:rsid w:val="00A0731F"/>
    <w:pPr>
      <w:pBdr>
        <w:bottom w:val="single" w:sz="4" w:space="0" w:color="A9A9A9"/>
        <w:right w:val="single" w:sz="4" w:space="0" w:color="A9A9A9"/>
      </w:pBdr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b/>
      <w:bCs/>
      <w:color w:val="000000"/>
      <w:sz w:val="26"/>
      <w:szCs w:val="26"/>
    </w:rPr>
  </w:style>
  <w:style w:type="paragraph" w:customStyle="1" w:styleId="xl92">
    <w:name w:val="xl92"/>
    <w:basedOn w:val="a"/>
    <w:rsid w:val="00A0731F"/>
    <w:pPr>
      <w:pBdr>
        <w:top w:val="single" w:sz="4" w:space="0" w:color="A9A9A9"/>
        <w:bottom w:val="single" w:sz="4" w:space="0" w:color="A9A9A9"/>
        <w:right w:val="single" w:sz="4" w:space="0" w:color="A9A9A9"/>
      </w:pBdr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color w:val="000000"/>
      <w:sz w:val="26"/>
      <w:szCs w:val="26"/>
    </w:rPr>
  </w:style>
  <w:style w:type="character" w:styleId="a9">
    <w:name w:val="annotation reference"/>
    <w:basedOn w:val="a0"/>
    <w:uiPriority w:val="99"/>
    <w:semiHidden/>
    <w:unhideWhenUsed/>
    <w:rsid w:val="004859DA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859DA"/>
    <w:pPr>
      <w:spacing w:line="240" w:lineRule="auto"/>
    </w:pPr>
    <w:rPr>
      <w:sz w:val="20"/>
      <w:szCs w:val="25"/>
    </w:rPr>
  </w:style>
  <w:style w:type="character" w:customStyle="1" w:styleId="ab">
    <w:name w:val="ข้อความข้อคิดเห็น อักขระ"/>
    <w:basedOn w:val="a0"/>
    <w:link w:val="aa"/>
    <w:uiPriority w:val="99"/>
    <w:semiHidden/>
    <w:rsid w:val="004859DA"/>
    <w:rPr>
      <w:sz w:val="20"/>
      <w:szCs w:val="25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859DA"/>
    <w:rPr>
      <w:b/>
      <w:bCs/>
    </w:rPr>
  </w:style>
  <w:style w:type="character" w:customStyle="1" w:styleId="ad">
    <w:name w:val="ชื่อเรื่องของข้อคิดเห็น อักขระ"/>
    <w:basedOn w:val="ab"/>
    <w:link w:val="ac"/>
    <w:uiPriority w:val="99"/>
    <w:semiHidden/>
    <w:rsid w:val="004859DA"/>
    <w:rPr>
      <w:b/>
      <w:bCs/>
      <w:sz w:val="20"/>
      <w:szCs w:val="25"/>
    </w:rPr>
  </w:style>
  <w:style w:type="paragraph" w:styleId="ae">
    <w:name w:val="Balloon Text"/>
    <w:basedOn w:val="a"/>
    <w:link w:val="af"/>
    <w:uiPriority w:val="99"/>
    <w:semiHidden/>
    <w:unhideWhenUsed/>
    <w:rsid w:val="004859DA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f">
    <w:name w:val="ข้อความบอลลูน อักขระ"/>
    <w:basedOn w:val="a0"/>
    <w:link w:val="ae"/>
    <w:uiPriority w:val="99"/>
    <w:semiHidden/>
    <w:rsid w:val="004859DA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75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0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9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1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57</Pages>
  <Words>11013</Words>
  <Characters>62775</Characters>
  <Application>Microsoft Office Word</Application>
  <DocSecurity>0</DocSecurity>
  <Lines>523</Lines>
  <Paragraphs>147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121</cp:revision>
  <dcterms:created xsi:type="dcterms:W3CDTF">2023-07-25T15:50:00Z</dcterms:created>
  <dcterms:modified xsi:type="dcterms:W3CDTF">2023-08-01T10:41:00Z</dcterms:modified>
</cp:coreProperties>
</file>