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77" w:type="dxa"/>
        <w:tblLayout w:type="fixed"/>
        <w:tblLook w:val="04A0" w:firstRow="1" w:lastRow="0" w:firstColumn="1" w:lastColumn="0" w:noHBand="0" w:noVBand="1"/>
      </w:tblPr>
      <w:tblGrid>
        <w:gridCol w:w="264"/>
        <w:gridCol w:w="265"/>
        <w:gridCol w:w="265"/>
        <w:gridCol w:w="236"/>
        <w:gridCol w:w="236"/>
        <w:gridCol w:w="5953"/>
        <w:gridCol w:w="943"/>
        <w:gridCol w:w="1327"/>
        <w:gridCol w:w="788"/>
      </w:tblGrid>
      <w:tr w:rsidR="00FA7CA0" w:rsidRPr="00FA7CA0" w:rsidTr="004438B8">
        <w:trPr>
          <w:trHeight w:val="383"/>
        </w:trPr>
        <w:tc>
          <w:tcPr>
            <w:tcW w:w="10277" w:type="dxa"/>
            <w:gridSpan w:val="9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รายงานรายละเอียดประมาณการรายจ่ายงบประมาณรายจ่ายทั่วไป</w:t>
            </w:r>
          </w:p>
        </w:tc>
      </w:tr>
      <w:tr w:rsidR="00FA7CA0" w:rsidRPr="00FA7CA0" w:rsidTr="004438B8">
        <w:trPr>
          <w:trHeight w:val="368"/>
        </w:trPr>
        <w:tc>
          <w:tcPr>
            <w:tcW w:w="10277" w:type="dxa"/>
            <w:gridSpan w:val="9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 xml:space="preserve">ประจำปีงบประมาณ พ.ศ.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2567</w:t>
            </w:r>
          </w:p>
        </w:tc>
      </w:tr>
      <w:tr w:rsidR="00FA7CA0" w:rsidRPr="00FA7CA0" w:rsidTr="004438B8">
        <w:trPr>
          <w:trHeight w:val="383"/>
        </w:trPr>
        <w:tc>
          <w:tcPr>
            <w:tcW w:w="10277" w:type="dxa"/>
            <w:gridSpan w:val="9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FA7CA0" w:rsidRPr="00FA7CA0" w:rsidTr="004438B8">
        <w:trPr>
          <w:trHeight w:val="368"/>
        </w:trPr>
        <w:tc>
          <w:tcPr>
            <w:tcW w:w="10277" w:type="dxa"/>
            <w:gridSpan w:val="9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อำเภอพนัสนิคม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 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FA7CA0" w:rsidRPr="00FA7CA0" w:rsidTr="004438B8">
        <w:trPr>
          <w:trHeight w:val="360"/>
        </w:trPr>
        <w:tc>
          <w:tcPr>
            <w:tcW w:w="10277" w:type="dxa"/>
            <w:gridSpan w:val="9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ประมาณการรายจ่ายรวมทั้งสิ้น </w:t>
            </w: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5,567,200 </w:t>
            </w: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แยกเป็น</w:t>
            </w: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</w:tr>
      <w:tr w:rsidR="00FA7CA0" w:rsidRPr="00FA7CA0" w:rsidTr="004438B8">
        <w:trPr>
          <w:trHeight w:val="360"/>
        </w:trPr>
        <w:tc>
          <w:tcPr>
            <w:tcW w:w="10277" w:type="dxa"/>
            <w:gridSpan w:val="9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  <w:cs/>
              </w:rPr>
              <w:t>แผนงานการรักษาความสงบภายใน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6955" w:type="dxa"/>
            <w:gridSpan w:val="5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งานบริหารทั่วไปเกี่ยวกับการรักษาความสงบภายใน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711,500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0" w:type="dxa"/>
            <w:gridSpan w:val="4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711,500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290,000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gridSpan w:val="2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943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788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ค่าเช่าเครื่องมือเครื่องใช้ต่างๆ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ค่าซักฟอก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ค่าใช้จ่ายในการดำเนินคดีในชั้นศาลหรืออนุญาโตตุลาการ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ค่าจ้างเหมาที่มีลักษณะ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การจ้างทำเพื่อให้ได้มาซึ่งป้ายประชาสัมพันธ์ที่ไม่มีลักษณะเป็นสิ่งก่อสร้าง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1C15A7" w:rsidRDefault="001C15A7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1C15A7" w:rsidRDefault="001C15A7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1C15A7" w:rsidRDefault="001C15A7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1C15A7" w:rsidRDefault="001C15A7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1C15A7" w:rsidRDefault="001C15A7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438B8" w:rsidRPr="00FA7CA0" w:rsidRDefault="004438B8" w:rsidP="00FA7CA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gridSpan w:val="2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โครงการช่วยเหลือประชาชนในการป้องกันและบรรเทาความเดือดร้อนของประชาชนที่เกิดจากสาธารณภัย</w:t>
            </w:r>
          </w:p>
        </w:tc>
        <w:tc>
          <w:tcPr>
            <w:tcW w:w="943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788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เพื่อเป็นค่าใช้จ่ายช่วยเหลือประชาชนตามอำนาจหน้าที่ขององค์กรปกครองส่วนท้องถิ่น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กรณีเยียวยาหรือฟื้นฟูหลังเกิดสาธารณภัย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</w:p>
          <w:p w:rsidR="001C15A7" w:rsidRDefault="00FA7CA0" w:rsidP="001C15A7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ค่าซ่อมแซมที่อยู่อาศัย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ค่าจัดการศพผู้เสียชีวิต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ค่าช่วยเหลือด้านเกษตร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เป็นต้น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เพื่อช่วยเหลือประชาชนตามอำนาจหน้าที่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2560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  <w:p w:rsidR="001C15A7" w:rsidRDefault="00FA7CA0" w:rsidP="001C15A7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62</w:t>
            </w:r>
          </w:p>
          <w:p w:rsidR="00FA7CA0" w:rsidRPr="00FA7CA0" w:rsidRDefault="00FA7CA0" w:rsidP="001C15A7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พนัสนิคมเพื่อให้สามารถใช้งานได้ตามปกติ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C15A7" w:rsidRDefault="00FA7CA0" w:rsidP="001C15A7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FA7CA0" w:rsidRPr="00FA7CA0" w:rsidRDefault="00FA7CA0" w:rsidP="001C15A7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275,000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วัสดุสำนักงาน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เพื่อจ่ายเป็นค่าวัสดุสำนักงาน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กระดาษ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ปากกา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สิ่งพิมพ์ที่ได้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จากการซื้อ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ธงชาติ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4438B8" w:rsidRDefault="004438B8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1C15A7" w:rsidRPr="00FA7CA0" w:rsidRDefault="001C15A7" w:rsidP="00FA7CA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วัสดุไฟฟ้าและวิทยุ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เพื่อจ่ายเป็นค่าวัสดุไฟฟ้าและวิทยุ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สายไฟฟ้า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หลอดไฟฟ้า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เทปพันสายไฟฟ้า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ถ่านไฟฉาย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ปลั๊กไฟฟ้า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ฟิวส์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สวิทซ์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และอุปกรณ์ไฟฟ้าต่างๆ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วัสดุงานบ้านงานครัว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เพื่อจ่ายเป็นค่าวัสดุงานบ้านงานครัว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แก้วน้ำ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จาน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ไม้กวาด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ไม้ถูพื้น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ช้อนส้อม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น้ำยาดับกลิ่น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น้ำยาทำความสะอาดพื้น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สเปรย์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ดับกลิ่นผ้า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ผ้าปูโต๊ะ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น้ำยาล้างจาน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อุปกรณ์งานบ้านงานครัว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ตามความจำเป็น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เพื่อจ่ายเป็นค่าวัสดุยานพาหนะและขนส่ง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อะไหล่รถยนต์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รถจักรยานยนต์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ยางรถยนต์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แบตเตอรี่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หัวเทียน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4438B8" w:rsidRPr="00FA7CA0" w:rsidRDefault="004438B8" w:rsidP="00FA7CA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150,000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แก๊สหุงต้ม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น้ำมันเชื้อเพลิง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น้ำมันเครื่อง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น้ำมันเกียร์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C15A7" w:rsidRDefault="00FA7CA0" w:rsidP="001C15A7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C15A7" w:rsidRDefault="00FA7CA0" w:rsidP="001C15A7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FA7CA0" w:rsidRPr="00FA7CA0" w:rsidRDefault="00FA7CA0" w:rsidP="001C15A7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วัสดุคอมพิวเตอร์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เพื่อจ่ายเป็นค่าวัสดุคอมพิวเตอร์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อุปกรณ์บันทึกข้อมูล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ตลับ</w:t>
            </w:r>
            <w:r w:rsidR="001C15A7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-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ผงหมึก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สายเคเบิล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หน่วยประมวลผล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ฮาร์ดดิสไดร์ฟ</w:t>
            </w:r>
            <w:r w:rsidR="001C15A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ซีดีรอมไดร์ฟ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แผ่นกรองแสง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แป้นพิมพ์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เมนบอร์ด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เมาส์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เครื่องกระจายสัญญาณ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แผ่นวงจรเล็กทรอนิกส์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C15A7" w:rsidRDefault="00FA7CA0" w:rsidP="001C15A7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C15A7" w:rsidRDefault="00FA7CA0" w:rsidP="001C15A7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FA7CA0" w:rsidRPr="00FA7CA0" w:rsidRDefault="00FA7CA0" w:rsidP="001C15A7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146,500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ค่าไฟฟ้า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120,000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เพื่อจ่ายเป็นค่ากระแสไฟฟ้าตามจุดที่ติดตั้งมิเตอร์ระบบเสียงไร้สาย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ในเขตเทศบาล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  <w:p w:rsidR="001C15A7" w:rsidRDefault="001C15A7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1C15A7" w:rsidRDefault="001C15A7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438B8" w:rsidRDefault="004438B8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1C15A7" w:rsidRPr="00FA7CA0" w:rsidRDefault="001C15A7" w:rsidP="00FA7CA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ค่าน้ำประปา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ค่าน้ำบาดาล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เพื่อจ่ายเป็นค่าน้ำประปา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ค่าน้ำบาดาล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ค่าบริการสื่อสารและโทรคมนาคม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6,500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เพื่อจ่ายเป็นค่าวิทยุสื่อสาร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ค่าสื่อสารผ่านดาวเทียม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ค่าใช้จ่ายเกี่ยวกับการใช้ระบบอินเตอร์เน็ต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6955" w:type="dxa"/>
            <w:gridSpan w:val="5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งานเทศกิจ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1,151,600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0" w:type="dxa"/>
            <w:gridSpan w:val="4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991,600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991,600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88,900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866,700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เพื่อจ่ายเป็นค่าตอบแทนพนักงานจ้างตามภารกิจรวมถึงเงินปรับปรุงค่าตอบแทน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  <w:p w:rsidR="001C15A7" w:rsidRDefault="001C15A7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438B8" w:rsidRPr="00FA7CA0" w:rsidRDefault="004438B8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36,000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เพื่อจ่ายเป็นเงินเพิ่มค่าครองชีพชั่วคราวของพนักงานจ้าง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0" w:type="dxa"/>
            <w:gridSpan w:val="4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160,000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80,000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เพื่อจ่ายเป็นค่าตอบแทนการปฏิบัติงานนอกเวลาราชการให้แก่พนักงานเทศบาล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ลูกจ้างประจำ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และพนักงานจ้างที่ได้รับคำสั่ง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ให้มาปฏิบัติงานนอกเวลาราชการ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เป็นไปตามระเบียบกระทรวงมหาดไทยว่าด้วยการเบิกจ่ายเงิน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ตอบแทนการปฏิบัติงานนอกเวลาราชการขององค์กรปกครอง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60,000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gridSpan w:val="2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</w:tc>
        <w:tc>
          <w:tcPr>
            <w:tcW w:w="943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88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ค่าเช่าเครื่องมือเครื่องใช้ต่างๆ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ค่าเย็บหนังสือหรือเข้าปกหนังสือ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ค่าซักฟอก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ค่าธรรมเนียมต่างๆ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ค่าใช้จ่ายในการดำเนินคดีในชั้นศาลหรืออนุญาโตตุลาการ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ค่าจ้างเหมาที่มีลักษณะ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การจ้างทำเพื่อให้ได้มาซึ่งป้ายประชาสัมพันธ์ที่ไม่มีลักษณะเป็นสิ่งก่อสร้าง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ตามจำแนกงบประมาณรายจ่ายขององค์กรปกครองส่วนท้องถิ่น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4438B8" w:rsidRDefault="004438B8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438B8" w:rsidRDefault="004438B8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438B8" w:rsidRDefault="004438B8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lastRenderedPageBreak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จัดทำประกันภัยทรัพย์สิ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gridSpan w:val="2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โครงการจัดระเบียบในที่หรือทางสาธารณะในเขตเทศบาลเมืองพนัสนิคม</w:t>
            </w:r>
          </w:p>
        </w:tc>
        <w:tc>
          <w:tcPr>
            <w:tcW w:w="943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88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เพื่อเป็นค่าใช้จ่ายตามโครงการฝึกอบรมดับเพลิงเบื้องต้นและอพยพหนีไฟ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ค่าใช้จ่ายเกี่ยวกับการใช้และการตกแต่งสถานที่ฝึกอบรม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เครื่องเขียน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และอุปกรณ์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ค่าที่พัก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ค่ายานพาหนะฯ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เป็นต้น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</w:t>
            </w:r>
            <w:r w:rsidR="00C9247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ียบกระทรวงมหาดไทยว่าด้วย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ในการฝึกอบรมและการเข้ารับการฝึกอบรมของเจ้าหน้าที่ท้องถิ่น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64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30,000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พนัสนิคมเพื่อให้สามารถใช้งานได้ตามปกติ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  <w:p w:rsidR="00C92476" w:rsidRDefault="00C92476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92476" w:rsidRDefault="00C92476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92476" w:rsidRDefault="00C92476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92476" w:rsidRDefault="00C92476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92476" w:rsidRDefault="00C92476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92476" w:rsidRPr="00FA7CA0" w:rsidRDefault="00C92476" w:rsidP="00FA7CA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วัสดุยานพาหนะและขนส่ง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เพื่อจ่ายเป็นค่าวัสดุยานพาหนะและขนส่ง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อะไหล่รถยนต์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รถจักรยานยนต์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ยางรถยนต์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แบตเตอรี่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หัวเทียน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วัสดุเชื้อเพลิงและหล่อลื่น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เพื่อจ่ายเป็นค่าวัสดุเชื้อเพลิงและหล่อลื่น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แก๊สหุงต้ม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น้ำมันเชื้อเพลิง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น้ำมันเครื่อง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น้ำมันเกียร์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6955" w:type="dxa"/>
            <w:gridSpan w:val="5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งานป้องกันและบรรเทาสาธารณภัย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3,434,100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0" w:type="dxa"/>
            <w:gridSpan w:val="4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2,981,100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เงินเดือน</w:t>
            </w: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(</w:t>
            </w: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ฝ่ายประจำ)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2,981,100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เงินเดือนข้าราชการ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หรือพนักงานส่วนท้องถิ่น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601,000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เพื่อจ่ายเป็นเงินเดือน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รวมถึงเงินเลื่อนขั้นเงินเดือนประจำปีให้แก่พนักงานเทศบาล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  <w:p w:rsidR="00C92476" w:rsidRDefault="00C92476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C92476" w:rsidRPr="00FA7CA0" w:rsidRDefault="00C92476" w:rsidP="00FA7CA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ของข้าราชการ หรือพนักงานส่วนท้องถิ่น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12,000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เพื่อจ่ายเป็นเงินเพิ่มต่างๆ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รายเดือนให้แก่พนักงานเทศบาลผู้มีสิทธิจำนวน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1C15A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4438B8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ค่าตอบแทนพนักงานจ้าง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2,092,100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เพื่อจ่ายเป็นค่าตอบแทนพนักงานจ้างตามภารกิจและพนักงานจ้างทั่วไปรวมถึงเงินปรับปรุงค่าตอบแทน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16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เงินเพิ่มต่าง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 ของพนักงานจ้าง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276,000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เพื่อจ่ายเป็นเงินเพิ่มค่าครองชีพชั่วคราวของพนักงานจ้าง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13 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อัตรา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เป็นไปตามพระราชบัญญัติระเบียบบริหารงานบุคคลส่วนท้องถิ่น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2542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เป็นไปตามแผนอัตรากำลัง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ปี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2567 – 2569)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ของเทศบาลเมืองพนัสนิคม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0" w:type="dxa"/>
            <w:gridSpan w:val="4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453,000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2F3BBB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ค่าตอบแทน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63,000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2F3BBB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ค่าตอบแทนผู้ปฏิบัติราชการอันเป็นประโยชน์แก่องค์กรปกครองส่วนท้องถิ่น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A7CA0" w:rsidRPr="00FA7CA0" w:rsidTr="002F3BBB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gridSpan w:val="2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เงินประโยชน์ตอบแทนอื่นเป็นกรณีพิเศษ</w:t>
            </w:r>
          </w:p>
        </w:tc>
        <w:tc>
          <w:tcPr>
            <w:tcW w:w="943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88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5307D0" w:rsidRPr="00FA7CA0" w:rsidTr="002F3BBB">
        <w:trPr>
          <w:trHeight w:val="480"/>
        </w:trPr>
        <w:tc>
          <w:tcPr>
            <w:tcW w:w="264" w:type="dxa"/>
            <w:shd w:val="clear" w:color="auto" w:fill="auto"/>
            <w:vAlign w:val="center"/>
          </w:tcPr>
          <w:p w:rsidR="005307D0" w:rsidRPr="00FA7CA0" w:rsidRDefault="005307D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</w:tcPr>
          <w:p w:rsidR="005307D0" w:rsidRPr="00FA7CA0" w:rsidRDefault="005307D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</w:tcPr>
          <w:p w:rsidR="005307D0" w:rsidRPr="00FA7CA0" w:rsidRDefault="005307D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5307D0" w:rsidRPr="00FA7CA0" w:rsidRDefault="005307D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gridSpan w:val="2"/>
            <w:shd w:val="clear" w:color="auto" w:fill="auto"/>
          </w:tcPr>
          <w:p w:rsidR="005307D0" w:rsidRDefault="005307D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  เพื่อจ่ายเป็นค่าตอบแทนอาสาสมัครป้องกันภัยฝ่ายพลเรือน (อปพร.) ที่ปฏิบัติงานอันเป็นประโยชน์แก่องค์กรปกครองส่วนท้องถิ่น ฯลฯ</w:t>
            </w:r>
          </w:p>
          <w:p w:rsidR="002F3BBB" w:rsidRDefault="002F3BBB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2F3BBB" w:rsidRDefault="002F3BBB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2F3BBB" w:rsidRPr="00FA7CA0" w:rsidRDefault="002F3BBB" w:rsidP="00FA7CA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</w:pPr>
          </w:p>
        </w:tc>
        <w:tc>
          <w:tcPr>
            <w:tcW w:w="943" w:type="dxa"/>
            <w:shd w:val="clear" w:color="000000" w:fill="FFFFFF"/>
          </w:tcPr>
          <w:p w:rsidR="005307D0" w:rsidRPr="00FA7CA0" w:rsidRDefault="005307D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</w:p>
        </w:tc>
        <w:tc>
          <w:tcPr>
            <w:tcW w:w="1327" w:type="dxa"/>
            <w:shd w:val="clear" w:color="000000" w:fill="FFFFFF"/>
          </w:tcPr>
          <w:p w:rsidR="005307D0" w:rsidRPr="00FA7CA0" w:rsidRDefault="005307D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788" w:type="dxa"/>
            <w:shd w:val="clear" w:color="000000" w:fill="FFFFFF"/>
          </w:tcPr>
          <w:p w:rsidR="005307D0" w:rsidRPr="00FA7CA0" w:rsidRDefault="005307D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</w:pPr>
          </w:p>
        </w:tc>
      </w:tr>
      <w:tr w:rsidR="00FA7CA0" w:rsidRPr="00FA7CA0" w:rsidTr="002F3BBB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ค่าตอบแทนการปฏิบัติงานนอกเวลาราชการ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2F3BBB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เพื่อจ่ายเป็นค่าตอบแทนการปฏิบัติงานนอกเวลาราชการให้แก่พนักงานเทศบาล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ลูกจ้างประจำ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และพนักงานจ้างที่ได้รับคำสั่ง</w:t>
            </w:r>
          </w:p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ให้มาปฏิบัติงานนอกเวลาราชการ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เป็นไปตามระเบียบกระทรวงมหาดไทยว่าด้วยการเบิกจ่ายเงิน</w:t>
            </w:r>
          </w:p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ตอบแทนการปฏิบัติงานนอกเวลาราชการขององค์กรปกครอง</w:t>
            </w:r>
          </w:p>
          <w:p w:rsidR="004438B8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2F3BBB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ค่าเช่าบ้าน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48,000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เพื่อจ่ายเป็นค่าเช่าบ้านขอพนักงานเทศบาลตามสิทธิที่จะได้รับ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ว่าด้วยค่าเช่าบ้านของข้าราชการส่วนท้องถิ่น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2548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และที่แก้ไขเพิ่มเติมถึง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ฉบับที่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4)</w:t>
            </w:r>
          </w:p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5862 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12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เรื่อง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หลักเกณฑ์และวิธีการเกี่ยวกับการเบิกจ่ายเงินค่าเช่าบ้านของข้าราชการส่วนท้องถิ่น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gridSpan w:val="2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เงินช่วยเหลือการศึกษาบุตรข้าราชการ/พนักงาน/ลูกจ้างประจำ</w:t>
            </w:r>
          </w:p>
        </w:tc>
        <w:tc>
          <w:tcPr>
            <w:tcW w:w="943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88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เพื่อจ่ายเป็นเงินสวัสดิการเกี่ยวกับการศึกษาบุตรให้แก่พนักงานเทศบาล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ตามสิทธิที่จะได้รับ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ว่าด้วยเงินสวัสดิการเกี่ยวกับการศึกษาบุตรขององค์กรปกครองส่วนท้องถิ่น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2563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0809.3/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4522 </w:t>
            </w:r>
          </w:p>
          <w:p w:rsid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9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สิงหาคม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2559</w:t>
            </w:r>
          </w:p>
          <w:p w:rsidR="002F3BBB" w:rsidRDefault="002F3BBB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2F3BBB" w:rsidRDefault="002F3BBB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2F3BBB" w:rsidRDefault="002F3BBB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2F3BBB" w:rsidRDefault="002F3BBB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2F3BBB" w:rsidRDefault="002F3BBB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2F3BBB" w:rsidRDefault="002F3BBB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2F3BBB" w:rsidRDefault="002F3BBB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2F3BBB" w:rsidRPr="00FA7CA0" w:rsidRDefault="002F3BBB" w:rsidP="00FA7CA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180,000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gridSpan w:val="2"/>
            <w:shd w:val="clear" w:color="auto" w:fill="auto"/>
            <w:hideMark/>
          </w:tcPr>
          <w:p w:rsid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</w:t>
            </w:r>
          </w:p>
          <w:p w:rsidR="002F3BBB" w:rsidRDefault="002F3BBB" w:rsidP="002F3BBB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เพื่อจ่ายเป็นค่าถ่ายเอกสาร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ค่าเช่าเครื่องมือเครื่องใช้ต่างๆ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ค่าเย็บ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</w:t>
            </w:r>
          </w:p>
          <w:p w:rsidR="002F3BBB" w:rsidRDefault="002F3BBB" w:rsidP="002F3BB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หนังสือหรือเข้าปกหนังสือ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ค่าซักฟอก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ค่าเช่าทรัพย์สิน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ค่าธรรมเนียม</w:t>
            </w:r>
          </w:p>
          <w:p w:rsidR="002F3BBB" w:rsidRDefault="002F3BBB" w:rsidP="002F3BB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ต่างๆ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ค่าเบี้ยประกัน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ค่าใช้จ่ายในการดำเนินคดีในชั้นศาลหรือ</w:t>
            </w:r>
          </w:p>
          <w:p w:rsidR="002F3BBB" w:rsidRDefault="002F3BBB" w:rsidP="002F3BB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อนุญาโตตุลาการ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ค่าบริการกำจัดปลวก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ค่าจ้างเหมาที่มีลักษณะ</w:t>
            </w:r>
          </w:p>
          <w:p w:rsidR="002F3BBB" w:rsidRDefault="002F3BBB" w:rsidP="002F3BBB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การจ้างทำเพื่อให้ได้มาซึ่งป้ายประชาสัมพันธ์ที่ไม่มีลักษณะเป็น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</w:p>
          <w:p w:rsidR="002F3BBB" w:rsidRDefault="002F3BBB" w:rsidP="002F3BB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สิ่งก่อสร้าง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ค่าติดตั้งเครื่องรับสัญญาณต่างๆ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ตามจำแนก</w:t>
            </w:r>
          </w:p>
          <w:p w:rsidR="002F3BBB" w:rsidRDefault="002F3BBB" w:rsidP="002F3BB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งบประมาณรายจ่ายขององค์กรปกครองส่วนท้องถิ่น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2F3BBB" w:rsidRDefault="002F3BBB" w:rsidP="002F3BB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2F3BBB" w:rsidRDefault="002F3BBB" w:rsidP="002F3BBB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2F3BBB" w:rsidRDefault="002F3BBB" w:rsidP="002F3BBB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เป็นไปตามระเบียบกระทรวงมหาดไทยว่าด้วยค่าใช้จ่ายในการจัดทำ</w:t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</w:p>
          <w:p w:rsidR="002F3BBB" w:rsidRDefault="002F3BBB" w:rsidP="002F3BB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ประกันภัยทรัพย์สินขององค์กรปกครองส่วนท้องถิ่น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 </w:t>
            </w:r>
          </w:p>
          <w:p w:rsidR="002F3BBB" w:rsidRDefault="002F3BBB" w:rsidP="002F3BBB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2F3BBB" w:rsidRPr="00FA7CA0" w:rsidRDefault="002F3BBB" w:rsidP="002F3BBB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 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943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40,000</w:t>
            </w:r>
          </w:p>
        </w:tc>
        <w:tc>
          <w:tcPr>
            <w:tcW w:w="788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gridSpan w:val="2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ค่าใช้จ่ายในการเดินทางไปราชการ</w:t>
            </w:r>
          </w:p>
        </w:tc>
        <w:tc>
          <w:tcPr>
            <w:tcW w:w="943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5,000</w:t>
            </w:r>
          </w:p>
        </w:tc>
        <w:tc>
          <w:tcPr>
            <w:tcW w:w="788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เพื่อจ่ายเป็นค่าใช้จ่ายในการเดินทางไปราชการในราชอาณาจักรหรือนอกราชอาณาจักร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ให้แก่เจ้าหน้าที่ที่ได้รับอนุมัติให้เดินทางไปราชการ</w:t>
            </w:r>
          </w:p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ค่าเบี้ยเลี้ยงเดินทาง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ค่าพาหนะ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ค่าเช่าที่พัก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</w:t>
            </w:r>
          </w:p>
          <w:p w:rsidR="004438B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="005E5978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</w:t>
            </w:r>
          </w:p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5137C7" w:rsidRDefault="005137C7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5137C7" w:rsidRPr="00FA7CA0" w:rsidRDefault="005137C7" w:rsidP="00FA7CA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gridSpan w:val="2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ค่าผ่านทางด่วนพิเศษ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ค่าบริการจอดรถฯ</w:t>
            </w:r>
          </w:p>
        </w:tc>
        <w:tc>
          <w:tcPr>
            <w:tcW w:w="943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1,000</w:t>
            </w:r>
          </w:p>
        </w:tc>
        <w:tc>
          <w:tcPr>
            <w:tcW w:w="788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เพื่อจ่ายเป็นค่าผ่านทางด่วนพิเศษ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ค่าบริการจอดรถในการเดินทางไปปฏิบัติราชการ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สำหรับรถยนต์ขององค์กรปกครองส่วนท้องถิ่น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แยกดังนี้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เป็นไปตามระเบียบกระทรวงมหาดไทยว่าด้วยค่าใช้จ่ายในการเดินทางไปราชการของเจ้าหน้าที่ท้องถิ่น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2555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                                                            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4657 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30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gridSpan w:val="2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ค่าลงทะเบียนในการฝึกอบรม</w:t>
            </w:r>
          </w:p>
        </w:tc>
        <w:tc>
          <w:tcPr>
            <w:tcW w:w="943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34,000</w:t>
            </w:r>
          </w:p>
        </w:tc>
        <w:tc>
          <w:tcPr>
            <w:tcW w:w="788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เพื่อเป็นค่าใช้จ่ายในการฝึกอบรมกรณีที่เทศบาลเมืองพนัสนิคมไม่ได้เป็นหน่วยงานจัดฝึกอบรมเอง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และมีความจำเป็นต้องส่งเจ้าหน้าที่ของเทศบาลเมืองพนัสนิคมเข้าร่วมการฝึกอบรมกับหน่วยงานอื่น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เป็นไปตามระเบียบกระทรวงมหาดไทยว่าด้วยค่าใช้จ่ายในการฝึกอบรม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และการเข้ารับการฝึกอบรมของเจ้าหน้าที่ท้องถิ่น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และที่แก้ไขเพิ่มเติม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gridSpan w:val="2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โครงการฝึกอบรมดับเพลิงเบื้องต้นและการอพยพหนีไฟ</w:t>
            </w:r>
          </w:p>
        </w:tc>
        <w:tc>
          <w:tcPr>
            <w:tcW w:w="943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788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เพื่อเป็นค่าใช้จ่ายตามโครงการฝึกอบรมดับเพลิงเบื้องต้นและอพยพหนีไฟ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ค่าใช้จ่ายเกี่ยวกับการใช้และการตกแต่งสถานที่ฝึกอบรม</w:t>
            </w:r>
          </w:p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เครื่องเขียน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และอุปกรณ์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</w:p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ค่าที่พัก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ค่ายานพาหนะฯลฯ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เป็นต้น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</w:t>
            </w:r>
            <w:r w:rsidR="005137C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บียบกระทรวงมหาดไทยว่าด้วย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</w:t>
            </w:r>
          </w:p>
          <w:p w:rsidR="005E5978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ในการฝึกอบรมและการเข้ารับการฝึกอบรมของเจ้าหน้าที่ท้องถิ่น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</w:t>
            </w:r>
            <w:r w:rsidR="005137C7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การเบิก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62</w:t>
            </w:r>
          </w:p>
          <w:p w:rsid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</w:t>
            </w:r>
          </w:p>
          <w:p w:rsidR="004438B8" w:rsidRDefault="004438B8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438B8" w:rsidRDefault="004438B8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5137C7" w:rsidRPr="00FA7CA0" w:rsidRDefault="005137C7" w:rsidP="00FA7CA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gridSpan w:val="2"/>
            <w:shd w:val="clear" w:color="auto" w:fill="auto"/>
            <w:hideMark/>
          </w:tcPr>
          <w:p w:rsidR="005137C7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โครงการฝึกอบรมอาสาสมัครป้องกันภัยฝ่ายพลเรือนเทศบาลเมือง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</w:t>
            </w:r>
          </w:p>
        </w:tc>
        <w:tc>
          <w:tcPr>
            <w:tcW w:w="943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788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เพื่อเป็นค่าใช้จ่ายตามโครงการฝึกอบรมอาสาสมัครป้องกันภัยฝ่าย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พลเรือน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ค่าใช้จ่ายเกี่ยวกับการใช้และการตกแต่งสถานที่ฝึกอบรม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ค่าวัสดุ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เครื่องเขียน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และอุปกรณ์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ค่าสมนาคุณวิทยากร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ค่าอาหารว่างและเครื่องดื่ม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ค่าที่พัก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ค่ายานพาหนะ</w:t>
            </w:r>
            <w:r w:rsidR="00F31735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</w:t>
            </w:r>
            <w:r w:rsidR="005137C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บียบกระทรวงมหาดไทยว่าด้วย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ในการฝึกอบรมและการเข้ารับการฝึกอบรมของเจ้าหน้าที่ท้องถิ่น</w:t>
            </w:r>
          </w:p>
          <w:p w:rsidR="005137C7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2557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ระเบียบกระทรวงมหาดไทยว่าด้วย</w:t>
            </w:r>
            <w:r w:rsidR="005137C7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>การเบิก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="005137C7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="005137C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2566–2570)</w:t>
            </w:r>
            <w:r w:rsidR="005137C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63</w:t>
            </w:r>
            <w:r w:rsidR="005137C7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</w:t>
            </w:r>
            <w:r w:rsidR="005137C7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4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210,000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วัสดุเครื่องแต่งกาย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เพื่อจ่ายเป็นค่าวัสดุเครื่องแต่งกายของพนักงานดับเพลิง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รองเท้าดับเพลิง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หมวกดับเพลิง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ถุงมือ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วัสดุเครื่องดับเพลิง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200,000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เพื่อจ่ายเป็นค่าวัสดุเครื่องดับเพลิง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วาล์วน้ำดับเพลิง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ท่อสาย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ส่งน้ำ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สายดับเพลิง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อุปกรณ์ดับไฟ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ถังดับเพลิง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ลูกบอลดับเพลิง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6955" w:type="dxa"/>
            <w:gridSpan w:val="5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งานจราจร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270,000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0" w:type="dxa"/>
            <w:gridSpan w:val="4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270,000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ค่าใช้สอย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250,000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รายจ่ายเพื่อให้ได้มาซึ่งบริการ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gridSpan w:val="2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ค่าจ้างเหมาบริการเกี่ยวกับการจราจร</w:t>
            </w:r>
          </w:p>
        </w:tc>
        <w:tc>
          <w:tcPr>
            <w:tcW w:w="943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88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เพื่อจ่ายเป็นค่าจ้างเหมาบริการต่างๆ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ที่เกี่ยวข้องกับการแก้ไขปัญหาเกี่ยวกับการจราจรที่ประชาชนได้รับประโยชน์โดยตรง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การทาสี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ตีเส้น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สัญญาณไฟจราจร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ป้ายจราจร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เป็นต้น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3892 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มิถุนายน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7302 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30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กันยายน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รายจ่ายเกี่ยวเนื่องกับการปฏิบัติราชการที่ไม่เข้าลักษณะรายจ่ายงบรายจ่ายอื่น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 xml:space="preserve"> 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ๆ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9" w:type="dxa"/>
            <w:gridSpan w:val="2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โครงการถนนปลอดภัย</w:t>
            </w:r>
          </w:p>
        </w:tc>
        <w:tc>
          <w:tcPr>
            <w:tcW w:w="943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50,000</w:t>
            </w:r>
          </w:p>
        </w:tc>
        <w:tc>
          <w:tcPr>
            <w:tcW w:w="788" w:type="dxa"/>
            <w:shd w:val="clear" w:color="000000" w:fill="FFFFFF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เพื่อเป็นค่าใช้จ่ายตามโครงการถนนปลอดภัย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ค่าใช้จ่ายเกี่ยวกับการจัดทำป้ายเครื่องหมายจราจร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ป้ายประชาสัมพันธ์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ซ่อมแซมเครื่องหมายจราจร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ไฟจราจร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และอุปกรณ์และกิจกรรมอื่นๆ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8347AE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ที่เกี่ยวข้อง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เป็นต้น</w:t>
            </w:r>
            <w:r w:rsidR="00F31735"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  <w:cs/>
              </w:rPr>
              <w:t xml:space="preserve"> (สำนักปลัดเทศบาล)</w:t>
            </w:r>
          </w:p>
          <w:p w:rsidR="008347AE" w:rsidRDefault="008347AE" w:rsidP="008347A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F31735" w:rsidRDefault="008347AE" w:rsidP="008347AE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  <w:r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="00FA7CA0"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="00FA7CA0"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="00FA7CA0"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0810.4/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867 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มีนาคม</w:t>
            </w:r>
            <w:r w:rsidR="008347A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  <w:r w:rsidR="008347AE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เป็นไปตามหนังสือกรมส่งเสริมการปกครองท้องถิ่น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ด่วนที่สุด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0810.4/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4033 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ธันวาคม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  <w:p w:rsidR="00F3173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เป็นไปตามแผนพัฒนาท้องถิ่น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2566 – 2570)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หน้าที่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63</w:t>
            </w:r>
          </w:p>
          <w:p w:rsid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ลำดับที่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3</w:t>
            </w:r>
          </w:p>
          <w:p w:rsidR="004438B8" w:rsidRDefault="004438B8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4438B8" w:rsidRDefault="004438B8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</w:p>
          <w:p w:rsidR="008347AE" w:rsidRPr="00FA7CA0" w:rsidRDefault="008347AE" w:rsidP="00FA7CA0">
            <w:pPr>
              <w:spacing w:after="0" w:line="240" w:lineRule="auto"/>
              <w:rPr>
                <w:rFonts w:ascii="TH Sarabun New" w:eastAsia="Times New Roman" w:hAnsi="TH Sarabun New" w:cs="TH Sarabun New" w:hint="cs"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ค่าบำรุงรักษาและซ่อมแซม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180,000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77017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เพื่อจ่ายเป็นค่าซ่อมแซมบำรุงรักษาทรัพย์สินของเทศบาลเมือง</w:t>
            </w:r>
          </w:p>
          <w:p w:rsidR="0077017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พนัสนิคมเพื่อให้สามารถใช้งานได้ตามปกติ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77017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77017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943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88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480"/>
        </w:trPr>
        <w:tc>
          <w:tcPr>
            <w:tcW w:w="264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" w:type="dxa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5" w:type="dxa"/>
            <w:gridSpan w:val="3"/>
            <w:shd w:val="clear" w:color="auto" w:fill="auto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วัสดุจราจร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จำนวน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20,000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บาท</w:t>
            </w:r>
          </w:p>
        </w:tc>
      </w:tr>
      <w:tr w:rsidR="00FA7CA0" w:rsidRPr="00FA7CA0" w:rsidTr="004438B8">
        <w:trPr>
          <w:trHeight w:val="390"/>
        </w:trPr>
        <w:tc>
          <w:tcPr>
            <w:tcW w:w="264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65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</w:p>
        </w:tc>
        <w:tc>
          <w:tcPr>
            <w:tcW w:w="236" w:type="dxa"/>
            <w:shd w:val="clear" w:color="auto" w:fill="auto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  <w:vAlign w:val="center"/>
            <w:hideMark/>
          </w:tcPr>
          <w:p w:rsidR="0077017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เพื่อจ่ายเป็นค่าวัสดุจราจร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เช่น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สัญญาณไฟกระพริบ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สัญญาณไฟฉุกเฉิน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กรวยจราจร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แผงกั้นจราจร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ป้ายเตือน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ป้ายไฟหยุดตรวจ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  <w:p w:rsidR="0077017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แท่นแบริเออร์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กระจกโค้ง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ยางชะลอความเร็ว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ฯลฯ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 </w:t>
            </w:r>
          </w:p>
          <w:p w:rsidR="0077017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(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สำนักปลัดเทศบาล)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เป็นไปตามระเบียบกระทรวงมหาดไทยว่าด้วยการเบิกค่าใช้จ่าย</w:t>
            </w:r>
          </w:p>
          <w:p w:rsidR="0077017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ในการบริหารงานขององค์กรปกครองส่วนท้องถิ่น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พ.ศ.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2562</w:t>
            </w:r>
          </w:p>
          <w:p w:rsidR="0077017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หนังสือกรมส่งเสริมการปกครองท้องถิ่น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0808.2/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1095 </w:t>
            </w:r>
          </w:p>
          <w:p w:rsidR="00770175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28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พฤษภาคม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2564                               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br/>
              <w:t>-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หนังสือกระทรวงมหาดไทย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มท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0810.3/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ว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7509 </w:t>
            </w:r>
          </w:p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ลงวันที่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7 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ตุลาคม</w:t>
            </w:r>
            <w:r w:rsidRPr="00FA7CA0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2565</w:t>
            </w:r>
          </w:p>
        </w:tc>
        <w:tc>
          <w:tcPr>
            <w:tcW w:w="943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27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88" w:type="dxa"/>
            <w:shd w:val="clear" w:color="000000" w:fill="FFFFFF"/>
            <w:vAlign w:val="center"/>
            <w:hideMark/>
          </w:tcPr>
          <w:p w:rsidR="00FA7CA0" w:rsidRPr="00FA7CA0" w:rsidRDefault="00FA7CA0" w:rsidP="00FA7CA0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</w:pPr>
            <w:r w:rsidRPr="00FA7CA0">
              <w:rPr>
                <w:rFonts w:ascii="TH Sarabun New" w:eastAsia="Times New Roman" w:hAnsi="TH Sarabun New" w:cs="TH Sarabun New"/>
                <w:color w:val="000000"/>
                <w:sz w:val="26"/>
                <w:szCs w:val="26"/>
              </w:rPr>
              <w:t> </w:t>
            </w:r>
          </w:p>
        </w:tc>
      </w:tr>
    </w:tbl>
    <w:p w:rsidR="0075049A" w:rsidRPr="00FA7CA0" w:rsidRDefault="0075049A" w:rsidP="00FA7CA0"/>
    <w:sectPr w:rsidR="0075049A" w:rsidRPr="00FA7CA0" w:rsidSect="00C92476">
      <w:pgSz w:w="12240" w:h="15840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26A" w:rsidRDefault="00A5226A" w:rsidP="00E570A5">
      <w:pPr>
        <w:spacing w:after="0" w:line="240" w:lineRule="auto"/>
      </w:pPr>
      <w:r>
        <w:separator/>
      </w:r>
    </w:p>
  </w:endnote>
  <w:endnote w:type="continuationSeparator" w:id="0">
    <w:p w:rsidR="00A5226A" w:rsidRDefault="00A5226A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26A" w:rsidRDefault="00A5226A" w:rsidP="00E570A5">
      <w:pPr>
        <w:spacing w:after="0" w:line="240" w:lineRule="auto"/>
      </w:pPr>
      <w:r>
        <w:separator/>
      </w:r>
    </w:p>
  </w:footnote>
  <w:footnote w:type="continuationSeparator" w:id="0">
    <w:p w:rsidR="00A5226A" w:rsidRDefault="00A5226A" w:rsidP="00E570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C0A68"/>
    <w:rsid w:val="001C15A7"/>
    <w:rsid w:val="001F315F"/>
    <w:rsid w:val="00224E9A"/>
    <w:rsid w:val="002F3BBB"/>
    <w:rsid w:val="003379B9"/>
    <w:rsid w:val="00353EBD"/>
    <w:rsid w:val="004438B8"/>
    <w:rsid w:val="00462D68"/>
    <w:rsid w:val="005137C7"/>
    <w:rsid w:val="005307D0"/>
    <w:rsid w:val="00580BD0"/>
    <w:rsid w:val="005B2150"/>
    <w:rsid w:val="005E5978"/>
    <w:rsid w:val="005F0BE6"/>
    <w:rsid w:val="00633393"/>
    <w:rsid w:val="00732D46"/>
    <w:rsid w:val="0074657F"/>
    <w:rsid w:val="0075049A"/>
    <w:rsid w:val="00770175"/>
    <w:rsid w:val="008065DC"/>
    <w:rsid w:val="008347AE"/>
    <w:rsid w:val="00883385"/>
    <w:rsid w:val="0099208B"/>
    <w:rsid w:val="009F1B4C"/>
    <w:rsid w:val="00A5226A"/>
    <w:rsid w:val="00A9795A"/>
    <w:rsid w:val="00AF0734"/>
    <w:rsid w:val="00B415AF"/>
    <w:rsid w:val="00B41F3E"/>
    <w:rsid w:val="00C107E1"/>
    <w:rsid w:val="00C25788"/>
    <w:rsid w:val="00C807D2"/>
    <w:rsid w:val="00C92476"/>
    <w:rsid w:val="00CC3C97"/>
    <w:rsid w:val="00D93B8E"/>
    <w:rsid w:val="00DA5A12"/>
    <w:rsid w:val="00DB046F"/>
    <w:rsid w:val="00E570A5"/>
    <w:rsid w:val="00E90B7B"/>
    <w:rsid w:val="00EB1C19"/>
    <w:rsid w:val="00F31735"/>
    <w:rsid w:val="00FA7CA0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3106</Words>
  <Characters>17708</Characters>
  <Application>Microsoft Office Word</Application>
  <DocSecurity>0</DocSecurity>
  <Lines>147</Lines>
  <Paragraphs>41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2023-07-25T15:50:00Z</dcterms:created>
  <dcterms:modified xsi:type="dcterms:W3CDTF">2023-08-01T04:11:00Z</dcterms:modified>
</cp:coreProperties>
</file>