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3" w:type="dxa"/>
        <w:tblLayout w:type="fixed"/>
        <w:tblLook w:val="04A0" w:firstRow="1" w:lastRow="0" w:firstColumn="1" w:lastColumn="0" w:noHBand="0" w:noVBand="1"/>
      </w:tblPr>
      <w:tblGrid>
        <w:gridCol w:w="263"/>
        <w:gridCol w:w="264"/>
        <w:gridCol w:w="265"/>
        <w:gridCol w:w="236"/>
        <w:gridCol w:w="236"/>
        <w:gridCol w:w="6102"/>
        <w:gridCol w:w="851"/>
        <w:gridCol w:w="1276"/>
        <w:gridCol w:w="610"/>
      </w:tblGrid>
      <w:tr w:rsidR="00416C13" w:rsidRPr="00416C13" w:rsidTr="00B81CDF">
        <w:trPr>
          <w:trHeight w:val="383"/>
        </w:trPr>
        <w:tc>
          <w:tcPr>
            <w:tcW w:w="10103" w:type="dxa"/>
            <w:gridSpan w:val="9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416C13" w:rsidRPr="00416C13" w:rsidTr="00B81CDF">
        <w:trPr>
          <w:trHeight w:val="368"/>
        </w:trPr>
        <w:tc>
          <w:tcPr>
            <w:tcW w:w="10103" w:type="dxa"/>
            <w:gridSpan w:val="9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416C13" w:rsidRPr="00416C13" w:rsidTr="00B81CDF">
        <w:trPr>
          <w:trHeight w:val="383"/>
        </w:trPr>
        <w:tc>
          <w:tcPr>
            <w:tcW w:w="10103" w:type="dxa"/>
            <w:gridSpan w:val="9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416C13" w:rsidRPr="00416C13" w:rsidTr="00B81CDF">
        <w:trPr>
          <w:trHeight w:val="368"/>
        </w:trPr>
        <w:tc>
          <w:tcPr>
            <w:tcW w:w="10103" w:type="dxa"/>
            <w:gridSpan w:val="9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416C13" w:rsidRPr="00416C13" w:rsidTr="00B81CDF">
        <w:trPr>
          <w:trHeight w:val="360"/>
        </w:trPr>
        <w:tc>
          <w:tcPr>
            <w:tcW w:w="10103" w:type="dxa"/>
            <w:gridSpan w:val="9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7,558,800 </w:t>
            </w: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416C13" w:rsidRPr="00416C13" w:rsidTr="00B81CDF">
        <w:trPr>
          <w:trHeight w:val="360"/>
        </w:trPr>
        <w:tc>
          <w:tcPr>
            <w:tcW w:w="10103" w:type="dxa"/>
            <w:gridSpan w:val="9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แผนงานอุตสาหกรรมและการโยธา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7103" w:type="dxa"/>
            <w:gridSpan w:val="5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1,926,400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9" w:type="dxa"/>
            <w:gridSpan w:val="4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1,749,600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1,749,600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1,203,900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67,200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85,200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ผู้มีสิทธิ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12A1" w:rsidRPr="00416C13" w:rsidRDefault="00AE12A1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393,300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เพื่อจ่ายเป็นค่าตอบแทนพนักงานจ้างตามภารกิจและพนักงานจ้างทั่วไป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รวมถึงเงินปรับปรุงค่าตอบแทน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9" w:type="dxa"/>
            <w:gridSpan w:val="4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135,000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95,000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เบิกจ่ายเงินค่าเช่าบ้านของข้าราชการส่วนท้องถิ่น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12A1" w:rsidRPr="00416C13" w:rsidRDefault="00AE12A1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ค่าบริการจอดรถในการเดินทางไปปฏิบัติราชการ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="008E1C2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</w:p>
          <w:p w:rsid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12A1" w:rsidRPr="00416C13" w:rsidRDefault="00AE12A1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ตลับผงหมึก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</w:t>
            </w:r>
            <w:r w:rsidR="008E1C2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อิ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เล็กทรอนิกส์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E1C20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8E1C20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416C13" w:rsidRPr="00416C13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9" w:type="dxa"/>
            <w:gridSpan w:val="4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41,800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41,800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สำหรับงานประมวลผล แบบที่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32,000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สำหรับงานประมวลผล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จอแสดงภาพขนาดไม่น้อยกว่า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แกนหลัก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(8 core)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แกนเสมือน</w:t>
            </w:r>
            <w:r w:rsidR="008E1C2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(16 Thread)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และมีเทคโนโลยีเพิ่มสัญญาณนาฬิกาได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ในกรณีที่ต้องใช้ความสามารถในการประมวลผลสูง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(Turbo  Boost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Max Boost)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โดยมีความเร็วสัญญาณนาฬิกาสูงสุด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4.4 GHz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หน่วยประมวลผลกลาง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วยความจําแบบ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Cache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Memory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รวมในระดับ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(Level) 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เดียวกันขนาดไม่น้อยกว่า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MB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โดยมีคุณลักษณะอย่างใด</w:t>
            </w:r>
          </w:p>
          <w:p w:rsidR="004F7772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อย่างหนึ่ง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1)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เป็นแผงวงจรเพื่อแสดงภาพแยกจากแผงวงจรหลักที่มีหน่วยความจําขนาดไม่น้อยกว่า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2)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มีหน่วยประมวลผลเพื่อแสดงภาพติดตั้งอยู่ภายในหน่วยประมวลผลกลาง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Graphics Processing Unit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ที่สามารถใช้หน่วยความจําหลักในการแสดงภาพขนาดไม่น้อยกว่า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มีหน่วยประมวลผลเพื่อแสดงภาพที่มีความสามารถในการใช้หน่วย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ความจําหลักในการแสดงภาพ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มีหน่วยความจําหลัก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(RAM)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DDR4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GB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มีหน่วยจัดเก็บข้อมูล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SATA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</w:t>
            </w:r>
            <w:r w:rsidR="008E1C2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า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 TB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Solid State Drive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500 GB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(Network Interface)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10/100/1000 Base-T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</w:t>
            </w:r>
            <w:r w:rsidR="008E1C2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มีแป้นพิมพ์และเม้าส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มีจอแสดงภาพขนาดไม่น้อยกว่า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เครื่องพิมพ์แบบฉีดหมึกพร้อมติดตั้งถังหมึกพิมพ์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(Ink Tank Printer)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4,100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เพื่อจ่ายเป็นค่าจัดซื้อเครื่องพิมพ์แบบฉีดหมึกพร้อมติดตั้งถังหมึกพิมพ์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(Ink Tank Printer)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เป็นเครื่องพิมพ์</w:t>
            </w:r>
            <w:r w:rsidR="008E1C2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แบบฉีดหมึกพร้อมติดตั้งถังหมึกพิม</w:t>
            </w:r>
            <w:r w:rsidR="008E1C2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พ์</w:t>
            </w:r>
          </w:p>
          <w:p w:rsidR="008E1C20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(Ink Tank Printer)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จากโรงงานผู้ผลิต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มีความละเอียดในการพิมพ์ไม่น้อยกว่า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1,200 x 1,200  dpi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มีความเร็วในการพิมพ์ร่างขาวดำสำหรับกระดาษขนาด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หน้าต่อนามี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8.8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ภาพต่อนาที</w:t>
            </w:r>
          </w:p>
          <w:p w:rsidR="00AE12A1" w:rsidRDefault="00AE12A1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12A1" w:rsidRDefault="00AE12A1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12A1" w:rsidRDefault="00AE12A1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มีความเร็วในการพิมพ์ร่างสีสำหรับกระดาษขนาด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8E1C20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หน้าต่อนาที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ภาพต่อนาที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(ipm)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มีถาดใส่กระดาษได้รวมกันไม่น้อยกว่า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สามารถใช้ได้กับ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A4, Letter,Legal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และสามารถกำหนดขนาดของกระดาษเองได้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43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416C13" w:rsidRPr="00416C13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เครื่องสำรองไฟฟ้า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ขนาด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 kVA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5,700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เพื่อจ่ายเป็นค่าจัดซื้อเครื่องสำรองไฟฟ้า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kVA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มีกำลังไฟฟ้าขาออก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Output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kVA (600 Watts)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สามารถสำรองไฟฟ้าได้ไม่น้อยกว่า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นาที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63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12A1" w:rsidRPr="00416C13" w:rsidRDefault="00AE12A1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103" w:type="dxa"/>
            <w:gridSpan w:val="5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งานก่อสร้าง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5,632,400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9" w:type="dxa"/>
            <w:gridSpan w:val="4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938,900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938,900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515,600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393,300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เพื่อจ่ายเป็นค่าตอบแทนพนักงานจ้างตามภารกิจและพนักงานจ้างทั่วไป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รวมถึงเงินปรับปรุงค่าตอบแทน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8E1C20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416C13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AE12A1" w:rsidRPr="00416C13" w:rsidRDefault="00AE12A1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9" w:type="dxa"/>
            <w:gridSpan w:val="4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283,000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21,000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และพนักงานจ้างที่ได้รับคำสั่งให้มาปฏิบัติงานนอกเวลาราชการ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ตอบแทนการปฏิบัติงานนอกเวลาราชการขององค์กรปกครอง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เบิกจ่ายเงินค่าเช่าบ้านของข้าราชการส่วนท้องถิ่น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12A1" w:rsidRPr="00416C13" w:rsidRDefault="00AE12A1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ที่แก้ไขเพิ่มเติม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ให้แก่เจ้าหน้าที่ที่ได้รับอนุมัติให้เดินทางไปราชการเช่น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E12A1" w:rsidRDefault="00AE12A1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E1C20" w:rsidRPr="00416C13" w:rsidRDefault="008E1C20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ค่าบริการจอดรถในการเดินทางไปปฏิบัติราชการ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พนัสนิคมเพื่อให้สามารถใช้งานได้ตามปกติ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E1C20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416C13" w:rsidRDefault="00416C13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  <w:p w:rsidR="004F7772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Pr="00416C13" w:rsidRDefault="004F7772" w:rsidP="008E1C2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192,000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อิฐ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หรือซีเมนต์บล็อค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ปูนซีเมนต์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ปูนขาว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ทราย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แปรงทาสีกระเบื้อง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สังกะสี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ตะปู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ทินเนอร์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="008E1C2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="004F7772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E1C20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เพื่อจ่ายเป็นค่าวัสดุวิทยาศาสตร์หรือการแพทย์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ออกซิเจนใช้กับเครื่องอ็อกไฟฟ้า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4F7772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Pr="00416C13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ตลับผงหมึก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</w:t>
            </w:r>
            <w:r w:rsidR="00D40C2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อิ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เล็กทรอนิกส์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D40C28" w:rsidRDefault="00416C13" w:rsidP="00D40C2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D40C28" w:rsidRDefault="00D40C28" w:rsidP="00D40C2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ล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งวันที่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="00416C13"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AE12A1" w:rsidRPr="00416C13" w:rsidRDefault="00416C13" w:rsidP="00D40C2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9" w:type="dxa"/>
            <w:gridSpan w:val="4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4,410,500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45,700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สำหรับงานประมวลผล แบบที่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32,000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สำหรับงานประมวลผล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จอแสดงภาพขนาดไม่น้อยกว่า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แกนหลัก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(8 core)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แกนเสมือน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(16 Thread)  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และมีเทคโนโลยีเพิ่มสัญญาณนาฬิกาได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ในกรณีที่ต้องใช้ความสามารถในการประมวลผลสูง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(Turbo  Boost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Max Boost)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โดยมีความเร็วสัญญาณนาฬิกาสูงสุด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4.4 GHz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หน่วยประมวลผลกลาง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วยความจําแบบ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Cache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Memory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รวมในระดับ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(Level) 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เดียวกันขนาดไม่น้อยกว่า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MB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โดยมีคุณลักษณะอย่างใด</w:t>
            </w:r>
          </w:p>
          <w:p w:rsidR="004F7772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อย่างหนึ่ง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1)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เป็นแผงวงจรเพื่อแสดงภาพแยกจากแผงวงจรหลักที่มีหน่วยความจําขนาดไม่น้อยกว่า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4F7772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2)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มีหน่วยประมวลผลเพื่อแสดงภาพติดตั้งอยู่ภายในหน่วยประมวลผลกลาง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Graphics Processing Unit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ที่สามารถใช้หน่วยความจําหลักในการแสดงภาพขนาดไม่น้อยกว่า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มีหน่วยประมวลผลเพื่อแสดงภาพที่มีความสามารถในการใช้หน่วย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ความจําหลักในการแสดงภาพ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มีหน่วยความจําหลัก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(RAM)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DDR4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GB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มีหน่วยจัดเก็บข้อมูล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SATA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</w:t>
            </w:r>
            <w:r w:rsidR="00D40C2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TB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Solid State Drive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ขนาดความจุไม่น้อยกว่า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500 GB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(Network Interface)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10/100/1000 Base-T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</w:t>
            </w:r>
            <w:r w:rsidR="00D40C2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มีแป้นพิมพ์และเม้าส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มีจอแสดงภาพขนาดไม่น้อยกว่า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เครื่องพิมพ์แบบฉีดหมึก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(Inkjet Printer)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สำหรับกระดาษขนาด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A3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เพื่อจ่ายเป็นค่าจัดซื้อเครื่องพิมพ์แบบฉีดหมึก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(Inkjet Printer)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สำหรับกระดาษขนาด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ใช้เ่ทคโนโลยีแบบพ่นหมึก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(inkjet)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มีความละเอียดในการพิมพ์ไม่น้อยกว่า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1,200x1,200 dpi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มีความเร็วในการพิมพ์ร่างขาวดำสำหรับกระดาษขนาด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ไม่น้่อยกว่า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32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หน้าต่อนาที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14.5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ภาพต่อนาที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(ipm)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มีความเร็วในการพิมพ์ร่างสีสำหรับกระดาษขนาด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หน้าต่อนาที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10.4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ภาพต่อนาที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(ipm)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มีถาดใส่กระดาษได้รวมกันไม่น้อยกว่า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สามารถใช้ได้กับ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A3, A4, Letter, Legal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และสามารถกำหนดขนาดของกระดาษเองได้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44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AE12A1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เครื่องสำรองไฟฟ้า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ขนาด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 kVA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5,700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เพื่อจ่ายเป็นค่าจัดซื้อเครื่องสำรองไฟฟ้า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kVA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มีกำลังไฟฟ้าขาออก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Output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kVA (600 Watts)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สามารถสำรองไฟฟ้าได้ไม่น้อยกว่า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นาที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63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8E1C20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4,364,800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ค่าก่อสร้างสิ่งสาธารณูปการ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โครงการก่อสร้างถนนคอนกรีตเสริมเหล็กพร้อมท่อระบายน้ำถนนบ้านเรือนใหญ่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ซอยคอกวัวเก่า)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730,100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เพื่อจ่ายเป็นค่าก่อสร้างถนนคอนกรีตเสริมเหล็ก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กว้าง</w:t>
            </w:r>
            <w:r w:rsidR="00B3051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2.60 - 6.0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ม.</w:t>
            </w:r>
          </w:p>
          <w:p w:rsidR="00D40C28" w:rsidRDefault="00416C13" w:rsidP="00D40C2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ยาวไม่น้อยกว่า</w:t>
            </w:r>
            <w:r w:rsidR="00D40C2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="00806D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65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.00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806D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หรือมีพื้นที่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="00D40C2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279 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ตร.ม.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806DA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และฝังท่อระบายน้ำ คสล.เส้นผ่านศูนย์กลาง 0.60 เมตร พร้อมบ่อพัก ทั้งสองข้างถนน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รายละเอียดตามประมาณการงานก่อสร้าง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และตามแบบแปลนที่เทศบาลเมืองพนัสนิคมกำหนด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</w:p>
          <w:p w:rsidR="00416C13" w:rsidRDefault="00416C13" w:rsidP="00D40C2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  <w:p w:rsidR="004F7772" w:rsidRDefault="004F7772" w:rsidP="00D40C2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06DA0" w:rsidRPr="00416C13" w:rsidRDefault="00806DA0" w:rsidP="00D40C28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4" w:type="dxa"/>
            <w:gridSpan w:val="3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ค่าปรับปรุงที่ดินและสิ่งก่อสร้าง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โครงการปรับปรุงโคมไฟฟ้าแสงสว่าง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บริเวณถนนทุมมาวาส ซอย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113,200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เพื่อจ่ายเป็นค่าปรับปรุงเปลี่ยนโคมไฟฟ้า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LED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วัตต์</w:t>
            </w:r>
          </w:p>
          <w:p w:rsidR="00D40C28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พร้อมก้านโคมและอุปกรณ์ประกอบอื่นๆ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รวมถึงตู้ควบคุม</w:t>
            </w:r>
          </w:p>
          <w:p w:rsidR="00AE12A1" w:rsidRPr="00416C13" w:rsidRDefault="00416C13" w:rsidP="00D40C2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พร้อมอุปกรณ์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รายละเอียดตามประมาณการงานก่อสร้าง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และตามแบบแปลนที่เทศบาลเมืองพนัสนิคมกำหนด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="00D40C2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2566-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2570)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โครงการปรับปรุงโคมไฟฟ้าแสงสว่าง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บริเวณถนนทุมมาวาส ซอย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88,400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เพื่อจ่ายเป็นค่าปรับปรุงเปลี่ยนโคมไฟฟ้า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LED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วัตต์</w:t>
            </w:r>
            <w:r w:rsidR="00811016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พร้อมก้านโคมและอุปกรณ์ประกอบอื่นๆ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รวมถึงตู้ควบคุม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พร้อมอุปกรณ์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รายละเอียดตามประมาณการงานก่อสร้าง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และตามแบบแปลนที่เทศบาลเมืองพนัสนิคมกำหนด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="0081101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โครงการปรับปรุงโคมไฟฟ้าแสงสว่าง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บริเวณถนนทุมมาวาส ซอย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88,400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เพื่อจ่ายเป็นค่าปรับปรุงเปลี่ยนโคมไฟฟ้า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LED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วัตต์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พร้อมก้านโคมและอุปกรณ์ประกอบอื่นๆ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รวมถึงตู้ควบคุม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พร้อมอุปกรณ์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รายละเอียดตามประมาณการงานก่อสร้าง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และตามแบบแปลนที่เทศบาลเมืองพนัสนิคมกำหนด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 </w:t>
            </w:r>
          </w:p>
          <w:p w:rsid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17</w:t>
            </w:r>
          </w:p>
          <w:p w:rsidR="004F7772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F7772" w:rsidRPr="00416C13" w:rsidRDefault="004F7772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โครงการปรับปรุงโคมไฟฟ้าแสงสว่าง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บริเวณถนนศรีกุญชร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1,280,300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เพื่อจ่ายเป็นค่าปรับปรุงเปลี่ยนโคมไฟฟ้า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LED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วัตต์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พร้อมก้านโคมและอุปกรณ์ประกอบอื่นๆ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รวมถึงตู้ควบคุม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พร้อมอุปกรณ์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รายละเอียดตามประมาณการงานก่อสร้าง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และตามแบบแปลนที่เทศบาลเมืองพนัสนิคมกำหนด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โครงการปรับปรุงโคมไฟฟ้าแสงสว่าง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บริเวณถนนศรีกุญชร ซอย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215,400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เพื่อจ่ายเป็นค่าปรับปรุงเปลี่ยนโคมไฟฟ้า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LED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วัตต์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พร้อมก้านโคมและอุปกรณ์ประกอบอื่นๆ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รวมถึงตู้ควบคุม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พร้อมอุปกรณ์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รายละเอียดตามประมาณการงานก่อสร้าง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และตามแบบแปลนที่เทศบาลเมืองพนัสนิคมกำหนด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 </w:t>
            </w:r>
          </w:p>
          <w:p w:rsidR="00AE12A1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โครงการปรับปรุงโคมไฟฟ้าแสงสว่าง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บริเวณถนนศรีกุญชร ซอย 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265,200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เพื่อจ่ายเป็นค่าปรับปรุงเปลี่ยนโคมไฟฟ้า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LED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วัตต์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พร้อมก้านโคมและอุปกรณ์ประกอบอื่นๆ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รวมถึงตู้ควบคุม</w:t>
            </w:r>
          </w:p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พร้อมอุปกรณ์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รายละเอียดตามประมาณการงานก่อสร้าง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และตามแบบแปลนที่เทศบาลเมืองพนัสนิคมกำหนด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16C13" w:rsidRPr="00416C13" w:rsidTr="00B81CDF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4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8" w:type="dxa"/>
            <w:gridSpan w:val="2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โครงการปรับปรุงโคมไฟฟ้าแสงสว่างบริเวณถนนเทศบาลพัฒนา</w:t>
            </w:r>
          </w:p>
        </w:tc>
        <w:tc>
          <w:tcPr>
            <w:tcW w:w="851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1,583,800</w:t>
            </w:r>
          </w:p>
        </w:tc>
        <w:tc>
          <w:tcPr>
            <w:tcW w:w="610" w:type="dxa"/>
            <w:shd w:val="clear" w:color="000000" w:fill="FFFFFF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16C13" w:rsidRPr="00416C13" w:rsidTr="00B81CDF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4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  <w:hideMark/>
          </w:tcPr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เพื่อจ่ายเป็นค่าปรับปรุงเปลี่ยนโคมไฟฟ้า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LED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150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วัตต์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811016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62 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พร้อมก้านโคมและอุปกรณ์ประกอบอื่นๆ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รวมถึงตู้ควบคุม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พร้อมอุปกรณ์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รายละเอียดตามประมาณการงานก่อสร้าง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และตามแบบแปลนที่เทศบาลเมืองพนัสนิคมกำหนด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2496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 </w:t>
            </w:r>
          </w:p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416C1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0" w:type="dxa"/>
            <w:shd w:val="clear" w:color="000000" w:fill="FFFFFF"/>
            <w:vAlign w:val="center"/>
            <w:hideMark/>
          </w:tcPr>
          <w:p w:rsidR="00416C13" w:rsidRPr="00416C13" w:rsidRDefault="00416C13" w:rsidP="00416C1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416C13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416C13" w:rsidRDefault="0075049A" w:rsidP="00416C13"/>
    <w:sectPr w:rsidR="0075049A" w:rsidRPr="00416C13" w:rsidSect="004F7772"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F25" w:rsidRDefault="00F64F25" w:rsidP="00E570A5">
      <w:pPr>
        <w:spacing w:after="0" w:line="240" w:lineRule="auto"/>
      </w:pPr>
      <w:r>
        <w:separator/>
      </w:r>
    </w:p>
  </w:endnote>
  <w:endnote w:type="continuationSeparator" w:id="0">
    <w:p w:rsidR="00F64F25" w:rsidRDefault="00F64F25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F25" w:rsidRDefault="00F64F25" w:rsidP="00E570A5">
      <w:pPr>
        <w:spacing w:after="0" w:line="240" w:lineRule="auto"/>
      </w:pPr>
      <w:r>
        <w:separator/>
      </w:r>
    </w:p>
  </w:footnote>
  <w:footnote w:type="continuationSeparator" w:id="0">
    <w:p w:rsidR="00F64F25" w:rsidRDefault="00F64F25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F315F"/>
    <w:rsid w:val="00224E9A"/>
    <w:rsid w:val="00353EBD"/>
    <w:rsid w:val="00416C13"/>
    <w:rsid w:val="00462D68"/>
    <w:rsid w:val="004F7772"/>
    <w:rsid w:val="00580BD0"/>
    <w:rsid w:val="005B2150"/>
    <w:rsid w:val="005F0BE6"/>
    <w:rsid w:val="00633393"/>
    <w:rsid w:val="00732D46"/>
    <w:rsid w:val="0074657F"/>
    <w:rsid w:val="0075049A"/>
    <w:rsid w:val="008065DC"/>
    <w:rsid w:val="00806DA0"/>
    <w:rsid w:val="00811016"/>
    <w:rsid w:val="00883385"/>
    <w:rsid w:val="008E1C20"/>
    <w:rsid w:val="0099208B"/>
    <w:rsid w:val="009F1B4C"/>
    <w:rsid w:val="00A9795A"/>
    <w:rsid w:val="00AA4A6D"/>
    <w:rsid w:val="00AE12A1"/>
    <w:rsid w:val="00AF0734"/>
    <w:rsid w:val="00B30518"/>
    <w:rsid w:val="00B415AF"/>
    <w:rsid w:val="00B41F3E"/>
    <w:rsid w:val="00B766A8"/>
    <w:rsid w:val="00B81CDF"/>
    <w:rsid w:val="00C107E1"/>
    <w:rsid w:val="00C25788"/>
    <w:rsid w:val="00C807D2"/>
    <w:rsid w:val="00D24FE7"/>
    <w:rsid w:val="00D40C28"/>
    <w:rsid w:val="00D93B8E"/>
    <w:rsid w:val="00DA5A12"/>
    <w:rsid w:val="00DB046F"/>
    <w:rsid w:val="00E570A5"/>
    <w:rsid w:val="00E90B7B"/>
    <w:rsid w:val="00F64F25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3315</Words>
  <Characters>18899</Characters>
  <Application>Microsoft Office Word</Application>
  <DocSecurity>0</DocSecurity>
  <Lines>157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2023-07-25T15:50:00Z</dcterms:created>
  <dcterms:modified xsi:type="dcterms:W3CDTF">2023-08-01T08:57:00Z</dcterms:modified>
</cp:coreProperties>
</file>