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6CC" w:rsidRPr="00861C75" w:rsidRDefault="00064FCA" w:rsidP="009566CC">
      <w:pPr>
        <w:jc w:val="right"/>
        <w:rPr>
          <w:rFonts w:cs="TH SarabunPSK"/>
          <w:cs/>
        </w:rPr>
      </w:pPr>
      <w:r>
        <w:rPr>
          <w:rFonts w:cs="TH SarabunPSK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.1pt;margin-top:0;width:448.65pt;height:109.9pt;z-index:251660288" fillcolor="#4bacc6" strokecolor="#f2f2f2" strokeweight="3pt">
            <v:shadow on="t" type="perspective" color="#205867" opacity=".5" offset="1pt" offset2="-1pt"/>
            <v:textbox>
              <w:txbxContent>
                <w:p w:rsidR="00555FFF" w:rsidRPr="00803ADE" w:rsidRDefault="00555FFF" w:rsidP="00555FFF">
                  <w:pPr>
                    <w:tabs>
                      <w:tab w:val="left" w:pos="2240"/>
                    </w:tabs>
                    <w:rPr>
                      <w:rFonts w:cs="TH SarabunPSK"/>
                      <w:b/>
                      <w:bCs/>
                    </w:rPr>
                  </w:pPr>
                  <w:r w:rsidRPr="00803ADE">
                    <w:rPr>
                      <w:rFonts w:cs="TH SarabunPSK"/>
                      <w:b/>
                      <w:bCs/>
                      <w:cs/>
                    </w:rPr>
                    <w:t>องค์ประกอบที่ ๓</w:t>
                  </w:r>
                  <w:r w:rsidRPr="00803ADE">
                    <w:rPr>
                      <w:rFonts w:cs="TH SarabunPSK"/>
                      <w:b/>
                      <w:bCs/>
                      <w:cs/>
                    </w:rPr>
                    <w:tab/>
                  </w:r>
                  <w:r w:rsidRPr="00803ADE">
                    <w:rPr>
                      <w:rFonts w:cs="TH SarabunPSK"/>
                      <w:b/>
                      <w:bCs/>
                    </w:rPr>
                    <w:t xml:space="preserve">: </w:t>
                  </w:r>
                  <w:r w:rsidRPr="00803ADE">
                    <w:rPr>
                      <w:rFonts w:cs="TH SarabunPSK"/>
                      <w:b/>
                      <w:bCs/>
                      <w:cs/>
                    </w:rPr>
                    <w:t>สิ่งแวดล้อมยั่งยืน</w:t>
                  </w:r>
                </w:p>
                <w:p w:rsidR="00555FFF" w:rsidRPr="00803ADE" w:rsidRDefault="00C73F40" w:rsidP="00555FFF">
                  <w:pPr>
                    <w:tabs>
                      <w:tab w:val="left" w:pos="2240"/>
                    </w:tabs>
                    <w:rPr>
                      <w:rFonts w:cs="TH SarabunPSK"/>
                      <w:b/>
                      <w:bCs/>
                    </w:rPr>
                  </w:pPr>
                  <w:r>
                    <w:rPr>
                      <w:rFonts w:cs="TH SarabunPSK"/>
                      <w:b/>
                      <w:bCs/>
                      <w:cs/>
                    </w:rPr>
                    <w:t>องค์ประกอบย่อยที่ ๓.</w:t>
                  </w:r>
                  <w:r>
                    <w:rPr>
                      <w:rFonts w:cs="TH SarabunPSK" w:hint="cs"/>
                      <w:b/>
                      <w:bCs/>
                      <w:cs/>
                    </w:rPr>
                    <w:t>๓</w:t>
                  </w:r>
                  <w:r w:rsidR="00555FFF" w:rsidRPr="00803ADE">
                    <w:rPr>
                      <w:rFonts w:cs="TH SarabunPSK"/>
                      <w:b/>
                      <w:bCs/>
                      <w:cs/>
                    </w:rPr>
                    <w:tab/>
                  </w:r>
                  <w:r w:rsidR="00555FFF" w:rsidRPr="00803ADE">
                    <w:rPr>
                      <w:rFonts w:cs="TH SarabunPSK"/>
                      <w:b/>
                      <w:bCs/>
                    </w:rPr>
                    <w:t xml:space="preserve">: </w:t>
                  </w:r>
                  <w:r w:rsidR="00555FFF" w:rsidRPr="00803ADE">
                    <w:rPr>
                      <w:rFonts w:cs="TH SarabunPSK"/>
                      <w:b/>
                      <w:bCs/>
                      <w:cs/>
                    </w:rPr>
                    <w:t xml:space="preserve">สิ่งแวดล้อมที่มนุษย์สร้างขึ้นได้รับการดูแลรักษาอย่างเหมาะสม </w:t>
                  </w:r>
                </w:p>
                <w:p w:rsidR="00555FFF" w:rsidRPr="00803ADE" w:rsidRDefault="00555FFF" w:rsidP="00555FFF">
                  <w:pPr>
                    <w:tabs>
                      <w:tab w:val="left" w:pos="2240"/>
                    </w:tabs>
                    <w:rPr>
                      <w:rFonts w:cs="TH SarabunPSK"/>
                      <w:b/>
                      <w:bCs/>
                    </w:rPr>
                  </w:pPr>
                  <w:r w:rsidRPr="00803ADE">
                    <w:rPr>
                      <w:rFonts w:cs="TH SarabunPSK"/>
                      <w:b/>
                      <w:bCs/>
                    </w:rPr>
                    <w:tab/>
                    <w:t xml:space="preserve">  </w:t>
                  </w:r>
                  <w:r w:rsidRPr="00803ADE">
                    <w:rPr>
                      <w:rFonts w:cs="TH SarabunPSK"/>
                      <w:b/>
                      <w:bCs/>
                      <w:cs/>
                    </w:rPr>
                    <w:t>สอดคล้องกับสภาพแวดล้อมของท้องถิ่น</w:t>
                  </w:r>
                </w:p>
                <w:p w:rsidR="00555FFF" w:rsidRDefault="00555FFF" w:rsidP="00555FFF">
                  <w:pPr>
                    <w:tabs>
                      <w:tab w:val="left" w:pos="2240"/>
                    </w:tabs>
                    <w:rPr>
                      <w:rFonts w:cs="TH SarabunPSK"/>
                      <w:b/>
                      <w:bCs/>
                    </w:rPr>
                  </w:pPr>
                  <w:r w:rsidRPr="00803ADE">
                    <w:rPr>
                      <w:rFonts w:cs="TH SarabunPSK"/>
                      <w:b/>
                      <w:bCs/>
                      <w:cs/>
                    </w:rPr>
                    <w:t>ตัวชี้วัดที่ ๔</w:t>
                  </w:r>
                  <w:r>
                    <w:rPr>
                      <w:rFonts w:cs="TH SarabunPSK" w:hint="cs"/>
                      <w:b/>
                      <w:bCs/>
                      <w:cs/>
                    </w:rPr>
                    <w:t>๙</w:t>
                  </w:r>
                  <w:r w:rsidRPr="00803ADE">
                    <w:rPr>
                      <w:rFonts w:cs="TH SarabunPSK"/>
                      <w:b/>
                      <w:bCs/>
                      <w:cs/>
                    </w:rPr>
                    <w:tab/>
                  </w:r>
                  <w:r w:rsidRPr="00803ADE">
                    <w:rPr>
                      <w:rFonts w:cs="TH SarabunPSK"/>
                      <w:b/>
                      <w:bCs/>
                    </w:rPr>
                    <w:t xml:space="preserve">: </w:t>
                  </w:r>
                  <w:r w:rsidRPr="00803ADE">
                    <w:rPr>
                      <w:rFonts w:cs="TH SarabunPSK"/>
                      <w:b/>
                      <w:bCs/>
                      <w:cs/>
                    </w:rPr>
                    <w:t>มีโครงการ/กิจกรรม</w:t>
                  </w:r>
                  <w:r w:rsidR="00C73F40">
                    <w:rPr>
                      <w:rFonts w:cs="TH SarabunPSK" w:hint="cs"/>
                      <w:b/>
                      <w:bCs/>
                      <w:cs/>
                    </w:rPr>
                    <w:t>ที่เป็นความพยายามในการสร้างลักษณะเฉพาะ หรือ</w:t>
                  </w:r>
                </w:p>
                <w:p w:rsidR="00C73F40" w:rsidRPr="00803ADE" w:rsidRDefault="00C73F40" w:rsidP="00555FFF">
                  <w:pPr>
                    <w:tabs>
                      <w:tab w:val="left" w:pos="2240"/>
                    </w:tabs>
                    <w:rPr>
                      <w:rFonts w:cs="TH SarabunPSK"/>
                      <w:b/>
                      <w:bCs/>
                    </w:rPr>
                  </w:pPr>
                  <w:r>
                    <w:rPr>
                      <w:rFonts w:cs="TH SarabunPSK" w:hint="cs"/>
                      <w:b/>
                      <w:bCs/>
                      <w:cs/>
                    </w:rPr>
                    <w:t xml:space="preserve">                                 </w:t>
                  </w:r>
                  <w:proofErr w:type="spellStart"/>
                  <w:r>
                    <w:rPr>
                      <w:rFonts w:cs="TH SarabunPSK" w:hint="cs"/>
                      <w:b/>
                      <w:bCs/>
                      <w:cs/>
                    </w:rPr>
                    <w:t>อัต</w:t>
                  </w:r>
                  <w:proofErr w:type="spellEnd"/>
                  <w:r>
                    <w:rPr>
                      <w:rFonts w:cs="TH SarabunPSK" w:hint="cs"/>
                      <w:b/>
                      <w:bCs/>
                      <w:cs/>
                    </w:rPr>
                    <w:t>ลักษณ์ให้แก่เมือง/ท้องถิ่นที่สอดคล้องกับสภาพแวดล้อม</w:t>
                  </w:r>
                </w:p>
                <w:p w:rsidR="00555FFF" w:rsidRPr="00803ADE" w:rsidRDefault="00555FFF" w:rsidP="00555FFF">
                  <w:pPr>
                    <w:rPr>
                      <w:rFonts w:cs="TH SarabunPSK"/>
                      <w:b/>
                      <w:bCs/>
                      <w:cs/>
                    </w:rPr>
                  </w:pPr>
                </w:p>
                <w:p w:rsidR="00555FFF" w:rsidRDefault="00555FFF" w:rsidP="00555FFF">
                  <w:pPr>
                    <w:ind w:left="1440" w:firstLine="720"/>
                  </w:pPr>
                </w:p>
              </w:txbxContent>
            </v:textbox>
          </v:shape>
        </w:pict>
      </w:r>
    </w:p>
    <w:p w:rsidR="00555FFF" w:rsidRPr="00A01977" w:rsidRDefault="00555FFF" w:rsidP="00555FFF">
      <w:pPr>
        <w:rPr>
          <w:rFonts w:cs="TH SarabunPSK"/>
          <w:b/>
          <w:bCs/>
        </w:rPr>
      </w:pPr>
    </w:p>
    <w:p w:rsidR="00555FFF" w:rsidRPr="00A01977" w:rsidRDefault="00555FFF" w:rsidP="00555FFF">
      <w:pPr>
        <w:rPr>
          <w:rFonts w:cs="TH SarabunPSK"/>
          <w:b/>
          <w:bCs/>
        </w:rPr>
      </w:pPr>
    </w:p>
    <w:p w:rsidR="00555FFF" w:rsidRPr="00A01977" w:rsidRDefault="00555FFF" w:rsidP="00555FFF">
      <w:pPr>
        <w:rPr>
          <w:rFonts w:cs="TH SarabunPSK"/>
          <w:b/>
          <w:bCs/>
        </w:rPr>
      </w:pPr>
    </w:p>
    <w:p w:rsidR="00555FFF" w:rsidRPr="00A01977" w:rsidRDefault="00555FFF" w:rsidP="00555FFF">
      <w:pPr>
        <w:rPr>
          <w:rFonts w:cs="TH SarabunPSK"/>
          <w:b/>
          <w:bCs/>
        </w:rPr>
      </w:pPr>
    </w:p>
    <w:p w:rsidR="00555FFF" w:rsidRDefault="00555FFF" w:rsidP="00555FFF">
      <w:pPr>
        <w:rPr>
          <w:rFonts w:cs="TH SarabunPSK"/>
          <w:b/>
          <w:bCs/>
          <w:sz w:val="36"/>
          <w:szCs w:val="36"/>
        </w:rPr>
      </w:pPr>
    </w:p>
    <w:p w:rsidR="00555FFF" w:rsidRPr="00A01977" w:rsidRDefault="00555FFF" w:rsidP="00555FFF">
      <w:pPr>
        <w:rPr>
          <w:rFonts w:cs="TH SarabunPSK"/>
          <w:b/>
          <w:bCs/>
          <w:sz w:val="36"/>
          <w:szCs w:val="36"/>
        </w:rPr>
      </w:pPr>
    </w:p>
    <w:p w:rsidR="00555FFF" w:rsidRPr="00A01977" w:rsidRDefault="00064FCA" w:rsidP="00555FFF">
      <w:pPr>
        <w:rPr>
          <w:rFonts w:cs="TH SarabunPSK"/>
          <w:b/>
          <w:bCs/>
          <w:sz w:val="36"/>
          <w:szCs w:val="36"/>
        </w:rPr>
      </w:pPr>
      <w:r w:rsidRPr="00064FCA">
        <w:rPr>
          <w:rFonts w:cs="TH SarabunPSK"/>
          <w:noProof/>
        </w:rPr>
        <w:pict>
          <v:roundrect id="_x0000_s1028" style="position:absolute;margin-left:-.65pt;margin-top:3.9pt;width:320.65pt;height:33.2pt;z-index:251662336" arcsize="10923f" fillcolor="#4bacc6" strokecolor="#f2f2f2" strokeweight="3pt">
            <v:shadow on="t" type="perspective" color="#205867" opacity=".5" offset="1pt" offset2="-1pt"/>
            <v:textbox>
              <w:txbxContent>
                <w:p w:rsidR="00555FFF" w:rsidRPr="00803ADE" w:rsidRDefault="00555FFF" w:rsidP="00555FFF">
                  <w:pPr>
                    <w:rPr>
                      <w:rFonts w:cs="TH SarabunPSK"/>
                      <w:b/>
                      <w:bCs/>
                      <w:cs/>
                    </w:rPr>
                  </w:pPr>
                  <w:r>
                    <w:rPr>
                      <w:rFonts w:cs="TH SarabunPSK" w:hint="cs"/>
                      <w:b/>
                      <w:bCs/>
                      <w:cs/>
                    </w:rPr>
                    <w:t>๔๙.</w:t>
                  </w:r>
                  <w:r>
                    <w:rPr>
                      <w:rFonts w:cs="TH SarabunPSK"/>
                      <w:b/>
                      <w:bCs/>
                      <w:cs/>
                    </w:rPr>
                    <w:t>๑</w:t>
                  </w:r>
                  <w:r w:rsidRPr="00803ADE">
                    <w:rPr>
                      <w:rFonts w:cs="TH SarabunPSK"/>
                      <w:b/>
                      <w:bCs/>
                      <w:cs/>
                    </w:rPr>
                    <w:t xml:space="preserve"> โครงการบุญกลางบ้านและเผยแพร่เครื่องจักสานพนัสนิคม</w:t>
                  </w:r>
                </w:p>
              </w:txbxContent>
            </v:textbox>
          </v:roundrect>
        </w:pict>
      </w:r>
    </w:p>
    <w:p w:rsidR="00555FFF" w:rsidRDefault="00555FFF" w:rsidP="00555FFF">
      <w:pPr>
        <w:rPr>
          <w:rFonts w:cs="TH SarabunPSK"/>
          <w:b/>
          <w:bCs/>
          <w:sz w:val="36"/>
          <w:szCs w:val="36"/>
        </w:rPr>
      </w:pPr>
    </w:p>
    <w:p w:rsidR="00555FFF" w:rsidRPr="00A01977" w:rsidRDefault="00555FFF" w:rsidP="00555FFF">
      <w:pPr>
        <w:rPr>
          <w:rFonts w:cs="TH SarabunPSK"/>
          <w:b/>
          <w:bCs/>
          <w:sz w:val="36"/>
          <w:szCs w:val="36"/>
        </w:rPr>
      </w:pPr>
    </w:p>
    <w:p w:rsidR="00555FFF" w:rsidRPr="00A01977" w:rsidRDefault="00064FCA" w:rsidP="00555FFF">
      <w:pPr>
        <w:rPr>
          <w:rFonts w:cs="TH SarabunPSK"/>
          <w:b/>
          <w:bCs/>
          <w:sz w:val="36"/>
          <w:szCs w:val="36"/>
        </w:rPr>
      </w:pPr>
      <w:r w:rsidRPr="00064FCA">
        <w:rPr>
          <w:rFonts w:cs="TH SarabunPSK"/>
          <w:noProof/>
        </w:rPr>
        <w:pict>
          <v:roundrect id="_x0000_s1027" style="position:absolute;margin-left:.1pt;margin-top:5.5pt;width:128.65pt;height:33.2pt;z-index:251661312" arcsize="10923f" fillcolor="#4bacc6" strokecolor="#f2f2f2" strokeweight="3pt">
            <v:shadow on="t" type="perspective" color="#205867" opacity=".5" offset="1pt" offset2="-1pt"/>
            <v:textbox>
              <w:txbxContent>
                <w:p w:rsidR="00555FFF" w:rsidRPr="00803ADE" w:rsidRDefault="00555FFF" w:rsidP="00555FFF">
                  <w:pPr>
                    <w:jc w:val="center"/>
                    <w:rPr>
                      <w:rFonts w:cs="TH SarabunPSK"/>
                      <w:b/>
                      <w:bCs/>
                    </w:rPr>
                  </w:pPr>
                  <w:r w:rsidRPr="00803ADE">
                    <w:rPr>
                      <w:rFonts w:cs="TH SarabunPSK"/>
                      <w:b/>
                      <w:bCs/>
                      <w:cs/>
                    </w:rPr>
                    <w:t>หลักการและเหตุผล</w:t>
                  </w:r>
                </w:p>
              </w:txbxContent>
            </v:textbox>
          </v:roundrect>
        </w:pict>
      </w:r>
    </w:p>
    <w:p w:rsidR="00555FFF" w:rsidRDefault="00555FFF" w:rsidP="00555FFF">
      <w:pPr>
        <w:rPr>
          <w:rFonts w:cs="TH SarabunPSK"/>
          <w:b/>
          <w:bCs/>
          <w:sz w:val="36"/>
          <w:szCs w:val="36"/>
        </w:rPr>
      </w:pPr>
    </w:p>
    <w:p w:rsidR="00555FFF" w:rsidRPr="00A01977" w:rsidRDefault="00555FFF" w:rsidP="00555FFF">
      <w:pPr>
        <w:rPr>
          <w:rFonts w:cs="TH SarabunPSK"/>
          <w:b/>
          <w:bCs/>
          <w:sz w:val="36"/>
          <w:szCs w:val="36"/>
        </w:rPr>
      </w:pPr>
    </w:p>
    <w:p w:rsidR="00555FFF" w:rsidRPr="00A01977" w:rsidRDefault="00555FFF" w:rsidP="00555FFF">
      <w:pPr>
        <w:tabs>
          <w:tab w:val="left" w:pos="1120"/>
        </w:tabs>
        <w:jc w:val="thaiDistribute"/>
        <w:rPr>
          <w:rFonts w:cs="TH SarabunPSK"/>
        </w:rPr>
      </w:pPr>
      <w:r w:rsidRPr="00A01977">
        <w:rPr>
          <w:rFonts w:cs="TH SarabunPSK"/>
        </w:rPr>
        <w:t xml:space="preserve">             </w:t>
      </w:r>
      <w:r w:rsidRPr="00A01977">
        <w:rPr>
          <w:rFonts w:cs="TH SarabunPSK"/>
        </w:rPr>
        <w:tab/>
      </w:r>
      <w:r w:rsidRPr="00A01977">
        <w:rPr>
          <w:rFonts w:cs="TH SarabunPSK"/>
          <w:cs/>
        </w:rPr>
        <w:t xml:space="preserve">พนัสนิคมเป็นเมืองสำคัญเมืองหนึ่งในสมัยโบราณมีชาวไทย ชาวลาว ชาวจีน มาอยู่รวมกันซึ่งเป็นบรรพบุรุษของชาวอำเภอพนัสนิคมในปัจจุบัน มีประเพณีพื้นบ้านอย่างหนึ่ง ที่สืบทอดกันมาหลายชั่วอายุคน ซึ่งเป็นประเพณีที่ชาวอำเภอพนัสนิคม มีความเลื่อมใสศรัทธามาก คือ </w:t>
      </w:r>
      <w:r w:rsidRPr="00A01977">
        <w:rPr>
          <w:rFonts w:cs="TH SarabunPSK"/>
        </w:rPr>
        <w:t>“</w:t>
      </w:r>
      <w:r w:rsidRPr="00A01977">
        <w:rPr>
          <w:rFonts w:cs="TH SarabunPSK"/>
          <w:cs/>
        </w:rPr>
        <w:t>งานบุญกลางบ้าน</w:t>
      </w:r>
      <w:r w:rsidRPr="00A01977">
        <w:rPr>
          <w:rFonts w:cs="TH SarabunPSK"/>
        </w:rPr>
        <w:t xml:space="preserve">” </w:t>
      </w:r>
      <w:r w:rsidRPr="00A01977">
        <w:rPr>
          <w:rFonts w:cs="TH SarabunPSK"/>
          <w:cs/>
        </w:rPr>
        <w:t>นอกจากนั้นยังมีงานหัตถกรรมที่แสดงถึงภูมิปัญญาท้องถิ่น คือ เครื่องจักสานของพนัสนิคม สามารถส่งจำหน่ายในจังหวัดและต่างจังหวัด จนเป็นที่รู้จักแพร่หลายของคนทั่วไป</w:t>
      </w:r>
    </w:p>
    <w:p w:rsidR="00555FFF" w:rsidRDefault="00555FFF" w:rsidP="00555FFF">
      <w:pPr>
        <w:tabs>
          <w:tab w:val="left" w:pos="1134"/>
        </w:tabs>
        <w:ind w:right="-48"/>
        <w:jc w:val="thaiDistribute"/>
        <w:rPr>
          <w:rFonts w:cs="TH SarabunPSK"/>
        </w:rPr>
      </w:pPr>
      <w:r w:rsidRPr="00A01977">
        <w:rPr>
          <w:rFonts w:cs="TH SarabunPSK"/>
        </w:rPr>
        <w:tab/>
      </w:r>
      <w:r w:rsidRPr="00A01977">
        <w:rPr>
          <w:rFonts w:cs="TH SarabunPSK"/>
          <w:cs/>
        </w:rPr>
        <w:t>เทศบาลเมืองพนัสนิคม เล็งเห็นความสำคัญของวัฒนธรรมประเพณีพื้นบ้านและหัตถกรรมท้องถิ่น จึงจัดโครงการจัดงานประเพณีบุญกลางบ้านและเผยแพร่เครื่องจักสานพนัสนิคม ขึ้นเพื่อเป็นสิริมงคลของประชาชนชาวพนัสนิคมและเผยแพร่ภูมิปัญญาท้องถิ่นต่อไป</w:t>
      </w:r>
    </w:p>
    <w:p w:rsidR="00555FFF" w:rsidRPr="00A01977" w:rsidRDefault="00064FCA" w:rsidP="00555FFF">
      <w:pPr>
        <w:tabs>
          <w:tab w:val="left" w:pos="1134"/>
        </w:tabs>
        <w:ind w:right="-48"/>
        <w:jc w:val="thaiDistribute"/>
        <w:rPr>
          <w:rFonts w:cs="TH SarabunPSK"/>
        </w:rPr>
      </w:pPr>
      <w:r>
        <w:rPr>
          <w:rFonts w:cs="TH SarabunPSK"/>
          <w:noProof/>
        </w:rPr>
        <w:pict>
          <v:roundrect id="_x0000_s1029" style="position:absolute;left:0;text-align:left;margin-left:.1pt;margin-top:15.5pt;width:104.65pt;height:33.2pt;z-index:251663360" arcsize="10923f" fillcolor="#4bacc6" strokecolor="#f2f2f2" strokeweight="3pt">
            <v:shadow on="t" type="perspective" color="#205867" opacity=".5" offset="1pt" offset2="-1pt"/>
            <v:textbox>
              <w:txbxContent>
                <w:p w:rsidR="00555FFF" w:rsidRPr="00803ADE" w:rsidRDefault="00555FFF" w:rsidP="00555FFF">
                  <w:pPr>
                    <w:jc w:val="center"/>
                    <w:rPr>
                      <w:rFonts w:cs="TH SarabunPSK"/>
                      <w:b/>
                      <w:bCs/>
                    </w:rPr>
                  </w:pPr>
                  <w:r w:rsidRPr="00803ADE">
                    <w:rPr>
                      <w:rFonts w:cs="TH SarabunPSK"/>
                      <w:b/>
                      <w:bCs/>
                      <w:cs/>
                    </w:rPr>
                    <w:t>วัตถุประสงค์</w:t>
                  </w:r>
                </w:p>
              </w:txbxContent>
            </v:textbox>
          </v:roundrect>
        </w:pict>
      </w:r>
    </w:p>
    <w:p w:rsidR="00555FFF" w:rsidRPr="00A01977" w:rsidRDefault="00555FFF" w:rsidP="00555FFF">
      <w:pPr>
        <w:rPr>
          <w:rFonts w:cs="TH SarabunPSK"/>
          <w:b/>
          <w:bCs/>
        </w:rPr>
      </w:pPr>
    </w:p>
    <w:p w:rsidR="00555FFF" w:rsidRPr="00A01977" w:rsidRDefault="00555FFF" w:rsidP="00555FFF">
      <w:pPr>
        <w:rPr>
          <w:rFonts w:cs="TH SarabunPSK"/>
          <w:b/>
          <w:bCs/>
        </w:rPr>
      </w:pPr>
    </w:p>
    <w:p w:rsidR="00555FFF" w:rsidRPr="00A01977" w:rsidRDefault="00555FFF" w:rsidP="00555FFF">
      <w:pPr>
        <w:tabs>
          <w:tab w:val="left" w:pos="1134"/>
        </w:tabs>
        <w:spacing w:before="120"/>
        <w:jc w:val="thaiDistribute"/>
        <w:rPr>
          <w:rFonts w:cs="TH SarabunPSK"/>
        </w:rPr>
      </w:pPr>
      <w:r w:rsidRPr="00A01977">
        <w:rPr>
          <w:rFonts w:cs="TH SarabunPSK"/>
          <w:cs/>
        </w:rPr>
        <w:tab/>
        <w:t>- เพื่อสืบสานงานประเพณีบุญกลางบ้าน ให้คงอยู่คู่กับเมืองพนัสนิคมต่อไป</w:t>
      </w:r>
    </w:p>
    <w:p w:rsidR="00555FFF" w:rsidRPr="00A01977" w:rsidRDefault="00555FFF" w:rsidP="00555FFF">
      <w:pPr>
        <w:tabs>
          <w:tab w:val="left" w:pos="1134"/>
        </w:tabs>
        <w:ind w:right="-208"/>
        <w:jc w:val="thaiDistribute"/>
        <w:rPr>
          <w:rFonts w:cs="TH SarabunPSK"/>
        </w:rPr>
      </w:pPr>
      <w:r w:rsidRPr="00A01977">
        <w:rPr>
          <w:rFonts w:cs="TH SarabunPSK"/>
          <w:cs/>
        </w:rPr>
        <w:tab/>
        <w:t>- เพื่อเผยแพร่เครื่องจักสานชาวพนัสนิคม ซึ่งเป็นภูมิปัญญาของชาวบ้านได้เป็นที่รู้จักกันมากขึ้น</w:t>
      </w:r>
    </w:p>
    <w:p w:rsidR="00555FFF" w:rsidRPr="00A01977" w:rsidRDefault="00555FFF" w:rsidP="00555FFF">
      <w:pPr>
        <w:tabs>
          <w:tab w:val="left" w:pos="1134"/>
        </w:tabs>
        <w:jc w:val="thaiDistribute"/>
        <w:rPr>
          <w:rFonts w:cs="TH SarabunPSK"/>
        </w:rPr>
      </w:pPr>
      <w:r w:rsidRPr="00A01977">
        <w:rPr>
          <w:rFonts w:cs="TH SarabunPSK"/>
          <w:cs/>
        </w:rPr>
        <w:tab/>
        <w:t>- เพื่อปลูกฝังค่านิยมไทย เช่น การแต่งกาย วิถีชีวิตแบบไทย ฯลฯ</w:t>
      </w:r>
    </w:p>
    <w:p w:rsidR="00555FFF" w:rsidRDefault="00555FFF" w:rsidP="00555FFF">
      <w:pPr>
        <w:tabs>
          <w:tab w:val="left" w:pos="1134"/>
        </w:tabs>
        <w:jc w:val="thaiDistribute"/>
        <w:rPr>
          <w:rFonts w:cs="TH SarabunPSK"/>
        </w:rPr>
      </w:pPr>
      <w:r w:rsidRPr="00A01977">
        <w:rPr>
          <w:rFonts w:cs="TH SarabunPSK"/>
          <w:cs/>
        </w:rPr>
        <w:tab/>
        <w:t>- เพื่อความสามัคคีของชาวพนัสนิคม ในการร่วมทำกิจกรรมร่วมกัน</w:t>
      </w:r>
    </w:p>
    <w:p w:rsidR="00555FFF" w:rsidRPr="00A01977" w:rsidRDefault="00555FFF" w:rsidP="00555FFF">
      <w:pPr>
        <w:tabs>
          <w:tab w:val="left" w:pos="1134"/>
        </w:tabs>
        <w:jc w:val="thaiDistribute"/>
        <w:rPr>
          <w:rFonts w:cs="TH SarabunPSK"/>
        </w:rPr>
      </w:pPr>
    </w:p>
    <w:p w:rsidR="00555FFF" w:rsidRPr="00A01977" w:rsidRDefault="00064FCA" w:rsidP="00555FFF">
      <w:pPr>
        <w:rPr>
          <w:rFonts w:cs="TH SarabunPSK"/>
        </w:rPr>
      </w:pPr>
      <w:r>
        <w:rPr>
          <w:rFonts w:cs="TH SarabunPSK"/>
          <w:noProof/>
        </w:rPr>
        <w:pict>
          <v:roundrect id="_x0000_s1034" style="position:absolute;margin-left:0;margin-top:4.5pt;width:80.75pt;height:33.2pt;z-index:251668480" arcsize="10923f" fillcolor="#4bacc6" strokecolor="#f2f2f2" strokeweight="3pt">
            <v:shadow on="t" type="perspective" color="#205867" opacity=".5" offset="1pt" offset2="-1pt"/>
            <v:textbox>
              <w:txbxContent>
                <w:p w:rsidR="00555FFF" w:rsidRPr="00803ADE" w:rsidRDefault="00555FFF" w:rsidP="00555FFF">
                  <w:pPr>
                    <w:jc w:val="center"/>
                    <w:rPr>
                      <w:rFonts w:cs="TH SarabunPSK"/>
                      <w:b/>
                      <w:bCs/>
                      <w:cs/>
                    </w:rPr>
                  </w:pPr>
                  <w:r w:rsidRPr="00803ADE">
                    <w:rPr>
                      <w:rFonts w:cs="TH SarabunPSK"/>
                      <w:b/>
                      <w:bCs/>
                      <w:cs/>
                    </w:rPr>
                    <w:t>เป้าหมาย</w:t>
                  </w:r>
                </w:p>
              </w:txbxContent>
            </v:textbox>
          </v:roundrect>
        </w:pict>
      </w:r>
    </w:p>
    <w:p w:rsidR="00555FFF" w:rsidRDefault="00555FFF" w:rsidP="00555FFF">
      <w:pPr>
        <w:rPr>
          <w:rFonts w:cs="TH SarabunPSK"/>
          <w:b/>
          <w:bCs/>
          <w:sz w:val="36"/>
          <w:szCs w:val="36"/>
        </w:rPr>
      </w:pPr>
    </w:p>
    <w:p w:rsidR="00555FFF" w:rsidRPr="00A01977" w:rsidRDefault="00555FFF" w:rsidP="00555FFF">
      <w:pPr>
        <w:rPr>
          <w:rFonts w:cs="TH SarabunPSK"/>
          <w:b/>
          <w:bCs/>
          <w:sz w:val="36"/>
          <w:szCs w:val="36"/>
        </w:rPr>
      </w:pPr>
    </w:p>
    <w:p w:rsidR="00555FFF" w:rsidRPr="00A01977" w:rsidRDefault="00555FFF" w:rsidP="00555FFF">
      <w:pPr>
        <w:tabs>
          <w:tab w:val="left" w:pos="1134"/>
        </w:tabs>
        <w:spacing w:before="120"/>
        <w:jc w:val="thaiDistribute"/>
        <w:rPr>
          <w:rFonts w:cs="TH SarabunPSK"/>
        </w:rPr>
      </w:pPr>
      <w:r w:rsidRPr="00A01977">
        <w:rPr>
          <w:rFonts w:cs="TH SarabunPSK"/>
          <w:cs/>
        </w:rPr>
        <w:tab/>
        <w:t>- ข้าราชการ พ่อค้า คหบดี กลุ่มอาชีพ ชุมชนย่อย นักเรียน นักศึกษา ประชาชน  กลุ่มพลังมวลชน มาร่วมงานประมาณ ๑</w:t>
      </w:r>
      <w:r w:rsidRPr="00A01977">
        <w:rPr>
          <w:rFonts w:cs="TH SarabunPSK"/>
        </w:rPr>
        <w:t xml:space="preserve"> </w:t>
      </w:r>
      <w:r w:rsidRPr="00A01977">
        <w:rPr>
          <w:rFonts w:cs="TH SarabunPSK"/>
          <w:cs/>
        </w:rPr>
        <w:t>หมื่นคนต่อวัน</w:t>
      </w:r>
    </w:p>
    <w:p w:rsidR="00555FFF" w:rsidRPr="00A01977" w:rsidRDefault="00555FFF" w:rsidP="00555FFF">
      <w:pPr>
        <w:tabs>
          <w:tab w:val="left" w:pos="1134"/>
        </w:tabs>
        <w:jc w:val="thaiDistribute"/>
        <w:rPr>
          <w:rFonts w:cs="TH SarabunPSK"/>
        </w:rPr>
      </w:pPr>
      <w:r w:rsidRPr="00A01977">
        <w:rPr>
          <w:rFonts w:cs="TH SarabunPSK"/>
          <w:cs/>
        </w:rPr>
        <w:tab/>
        <w:t>- จัดแสดงวิถีชีวิตไทย จำนวน ๓</w:t>
      </w:r>
      <w:r w:rsidRPr="00A01977">
        <w:rPr>
          <w:rFonts w:cs="TH SarabunPSK"/>
        </w:rPr>
        <w:t xml:space="preserve"> </w:t>
      </w:r>
      <w:r w:rsidRPr="00A01977">
        <w:rPr>
          <w:rFonts w:cs="TH SarabunPSK"/>
          <w:cs/>
        </w:rPr>
        <w:t>หมู่บ้าน คือ หมู่บ้านไทย หมู่บ้านจีน หมู่บ้านลาว</w:t>
      </w:r>
    </w:p>
    <w:p w:rsidR="00D60CC3" w:rsidRPr="009566CC" w:rsidRDefault="00555FFF" w:rsidP="00861C75">
      <w:pPr>
        <w:tabs>
          <w:tab w:val="left" w:pos="1134"/>
        </w:tabs>
        <w:jc w:val="thaiDistribute"/>
        <w:rPr>
          <w:rFonts w:cs="TH SarabunPSK"/>
        </w:rPr>
      </w:pPr>
      <w:r w:rsidRPr="00A01977">
        <w:rPr>
          <w:rFonts w:cs="TH SarabunPSK"/>
          <w:cs/>
        </w:rPr>
        <w:tab/>
        <w:t>- จัดการแสดงพิธีกรรมและวัฒนธรรมประเพณีและเครื่องจักสานพนัสนิคมให้สืบทอดต่อไป</w:t>
      </w:r>
    </w:p>
    <w:p w:rsidR="00555FFF" w:rsidRPr="00A01977" w:rsidRDefault="00064FCA" w:rsidP="00555FFF">
      <w:pPr>
        <w:rPr>
          <w:rFonts w:cs="TH SarabunPSK"/>
          <w:b/>
          <w:bCs/>
          <w:sz w:val="36"/>
          <w:szCs w:val="36"/>
        </w:rPr>
      </w:pPr>
      <w:r w:rsidRPr="00064FCA">
        <w:rPr>
          <w:rFonts w:cs="TH SarabunPSK"/>
          <w:noProof/>
        </w:rPr>
        <w:lastRenderedPageBreak/>
        <w:pict>
          <v:roundrect id="_x0000_s1030" style="position:absolute;margin-left:-.65pt;margin-top:0;width:96.65pt;height:33.2pt;z-index:251664384" arcsize="10923f" fillcolor="#4bacc6" strokecolor="#f2f2f2" strokeweight="3pt">
            <v:shadow on="t" type="perspective" color="#205867" opacity=".5" offset="1pt" offset2="-1pt"/>
            <v:textbox>
              <w:txbxContent>
                <w:p w:rsidR="00555FFF" w:rsidRPr="00803ADE" w:rsidRDefault="00555FFF" w:rsidP="00555FFF">
                  <w:pPr>
                    <w:jc w:val="center"/>
                    <w:rPr>
                      <w:rFonts w:cs="TH SarabunPSK"/>
                      <w:b/>
                      <w:bCs/>
                    </w:rPr>
                  </w:pPr>
                  <w:r w:rsidRPr="00803ADE">
                    <w:rPr>
                      <w:rFonts w:cs="TH SarabunPSK"/>
                      <w:b/>
                      <w:bCs/>
                      <w:cs/>
                    </w:rPr>
                    <w:t>วิธีดำเนินการ</w:t>
                  </w:r>
                </w:p>
              </w:txbxContent>
            </v:textbox>
          </v:roundrect>
        </w:pict>
      </w:r>
    </w:p>
    <w:p w:rsidR="00555FFF" w:rsidRDefault="00555FFF" w:rsidP="00555FFF">
      <w:pPr>
        <w:rPr>
          <w:rFonts w:cs="TH SarabunPSK"/>
          <w:b/>
          <w:bCs/>
          <w:sz w:val="36"/>
          <w:szCs w:val="36"/>
        </w:rPr>
      </w:pPr>
    </w:p>
    <w:p w:rsidR="00555FFF" w:rsidRPr="00A01977" w:rsidRDefault="00555FFF" w:rsidP="00555FFF">
      <w:pPr>
        <w:rPr>
          <w:rFonts w:cs="TH SarabunPSK"/>
          <w:b/>
          <w:bCs/>
          <w:sz w:val="36"/>
          <w:szCs w:val="36"/>
        </w:rPr>
      </w:pPr>
    </w:p>
    <w:p w:rsidR="00555FFF" w:rsidRPr="00A01977" w:rsidRDefault="00555FFF" w:rsidP="00555FFF">
      <w:pPr>
        <w:tabs>
          <w:tab w:val="left" w:pos="1134"/>
        </w:tabs>
        <w:ind w:right="-421"/>
        <w:jc w:val="thaiDistribute"/>
        <w:rPr>
          <w:rFonts w:cs="TH SarabunPSK"/>
        </w:rPr>
      </w:pPr>
      <w:r w:rsidRPr="00A01977">
        <w:rPr>
          <w:rFonts w:cs="TH SarabunPSK"/>
          <w:cs/>
        </w:rPr>
        <w:tab/>
        <w:t>๑. ประชุมเตรียมการ จัดงานบุญกลางบ้านพร้อมเสนอกิจกรรมที่จะจัด</w:t>
      </w:r>
    </w:p>
    <w:p w:rsidR="00555FFF" w:rsidRPr="00A01977" w:rsidRDefault="00555FFF" w:rsidP="00555FFF">
      <w:pPr>
        <w:tabs>
          <w:tab w:val="left" w:pos="1134"/>
        </w:tabs>
        <w:jc w:val="thaiDistribute"/>
        <w:rPr>
          <w:rFonts w:cs="TH SarabunPSK"/>
        </w:rPr>
      </w:pPr>
      <w:r w:rsidRPr="00A01977">
        <w:rPr>
          <w:rFonts w:cs="TH SarabunPSK"/>
          <w:cs/>
        </w:rPr>
        <w:tab/>
        <w:t>๒. จัดตั้งคณะกรรมการในด้านต่าง ๆ</w:t>
      </w:r>
      <w:r w:rsidRPr="00A01977">
        <w:rPr>
          <w:rFonts w:cs="TH SarabunPSK"/>
        </w:rPr>
        <w:tab/>
      </w:r>
      <w:r w:rsidRPr="00A01977">
        <w:rPr>
          <w:rFonts w:cs="TH SarabunPSK"/>
        </w:rPr>
        <w:tab/>
      </w:r>
      <w:r w:rsidRPr="00A01977">
        <w:rPr>
          <w:rFonts w:cs="TH SarabunPSK"/>
        </w:rPr>
        <w:tab/>
      </w:r>
    </w:p>
    <w:p w:rsidR="00555FFF" w:rsidRPr="00A01977" w:rsidRDefault="00555FFF" w:rsidP="00555FFF">
      <w:pPr>
        <w:tabs>
          <w:tab w:val="left" w:pos="1134"/>
        </w:tabs>
        <w:jc w:val="thaiDistribute"/>
        <w:rPr>
          <w:rFonts w:cs="TH SarabunPSK"/>
        </w:rPr>
      </w:pPr>
      <w:r w:rsidRPr="00A01977">
        <w:rPr>
          <w:rFonts w:cs="TH SarabunPSK"/>
          <w:cs/>
        </w:rPr>
        <w:tab/>
        <w:t>๓. ประชุมคณะกรรมการปฏิบัติการและประสานงานกับหน่วยงานที่เกี่ยวข้อง</w:t>
      </w:r>
    </w:p>
    <w:p w:rsidR="00555FFF" w:rsidRPr="00A01977" w:rsidRDefault="00555FFF" w:rsidP="00555FFF">
      <w:pPr>
        <w:tabs>
          <w:tab w:val="left" w:pos="1134"/>
        </w:tabs>
        <w:jc w:val="thaiDistribute"/>
        <w:rPr>
          <w:rFonts w:cs="TH SarabunPSK"/>
        </w:rPr>
      </w:pPr>
      <w:r w:rsidRPr="00A01977">
        <w:rPr>
          <w:rFonts w:cs="TH SarabunPSK"/>
          <w:cs/>
        </w:rPr>
        <w:tab/>
        <w:t>๔. ดำเนินการตามระเบียบที่วางไว้</w:t>
      </w:r>
    </w:p>
    <w:p w:rsidR="00555FFF" w:rsidRDefault="00555FFF" w:rsidP="00555FFF">
      <w:pPr>
        <w:tabs>
          <w:tab w:val="left" w:pos="1134"/>
        </w:tabs>
        <w:jc w:val="thaiDistribute"/>
        <w:rPr>
          <w:rFonts w:cs="TH SarabunPSK"/>
        </w:rPr>
      </w:pPr>
      <w:r w:rsidRPr="00A01977">
        <w:rPr>
          <w:rFonts w:cs="TH SarabunPSK"/>
          <w:cs/>
        </w:rPr>
        <w:tab/>
        <w:t>๕. ประเมินผลแผนการปฏิบัติงาน</w:t>
      </w:r>
    </w:p>
    <w:p w:rsidR="00555FFF" w:rsidRPr="00A01977" w:rsidRDefault="00861C75" w:rsidP="00555FFF">
      <w:pPr>
        <w:tabs>
          <w:tab w:val="left" w:pos="1134"/>
        </w:tabs>
        <w:spacing w:before="120"/>
        <w:jc w:val="thaiDistribute"/>
        <w:rPr>
          <w:rFonts w:cs="TH SarabunPSK"/>
          <w:cs/>
        </w:rPr>
      </w:pPr>
      <w:r>
        <w:rPr>
          <w:rFonts w:cs="TH SarabunPSK" w:hint="cs"/>
          <w:cs/>
        </w:rPr>
        <w:tab/>
      </w:r>
      <w:r w:rsidR="00555FFF" w:rsidRPr="00A01977">
        <w:rPr>
          <w:rFonts w:cs="TH SarabunPSK"/>
          <w:b/>
          <w:bCs/>
          <w:u w:val="single"/>
          <w:cs/>
        </w:rPr>
        <w:t>กิจกรรมที่เทศบาลดำเนินการจัด</w:t>
      </w:r>
    </w:p>
    <w:p w:rsidR="00555FFF" w:rsidRPr="00A01977" w:rsidRDefault="00555FFF" w:rsidP="00555FFF">
      <w:pPr>
        <w:tabs>
          <w:tab w:val="left" w:pos="1134"/>
        </w:tabs>
        <w:jc w:val="thaiDistribute"/>
        <w:rPr>
          <w:rFonts w:cs="TH SarabunPSK"/>
        </w:rPr>
      </w:pPr>
      <w:r w:rsidRPr="00A01977">
        <w:rPr>
          <w:rFonts w:cs="TH SarabunPSK"/>
          <w:cs/>
        </w:rPr>
        <w:tab/>
        <w:t>๑.</w:t>
      </w:r>
      <w:r w:rsidRPr="00A01977">
        <w:rPr>
          <w:rFonts w:cs="TH SarabunPSK"/>
        </w:rPr>
        <w:t xml:space="preserve"> </w:t>
      </w:r>
      <w:r w:rsidRPr="00A01977">
        <w:rPr>
          <w:rFonts w:cs="TH SarabunPSK"/>
          <w:cs/>
        </w:rPr>
        <w:t>จัดกิจกรรมทางศาสนา พิธีกรรมบุญกลางบ้าน พร้อมกระทำพิธีการสะเดาะเคราะห์</w:t>
      </w:r>
    </w:p>
    <w:p w:rsidR="00555FFF" w:rsidRPr="00A01977" w:rsidRDefault="00555FFF" w:rsidP="00555FFF">
      <w:pPr>
        <w:tabs>
          <w:tab w:val="left" w:pos="1134"/>
        </w:tabs>
        <w:jc w:val="thaiDistribute"/>
        <w:rPr>
          <w:rFonts w:cs="TH SarabunPSK"/>
        </w:rPr>
      </w:pPr>
      <w:r w:rsidRPr="00A01977">
        <w:rPr>
          <w:rFonts w:cs="TH SarabunPSK"/>
          <w:cs/>
        </w:rPr>
        <w:tab/>
        <w:t>๒. จัดแสดงวิถีชีวิตความเป็นอยู่ของชนชาวพนัสนิคมในอดีต ในลักษณะของการตั้งถิ่นฐาน     การดำรงชีวิตความเป็นอยู่ ขนบธรรมเนียมประเพณี คติธรรม ความเชื่อ การละเล่นกีฬาพื้นบ้านต่างๆ             อาชีพของชุมชน อาหารการกินตลอดจนการแต่งกาย</w:t>
      </w:r>
    </w:p>
    <w:p w:rsidR="00555FFF" w:rsidRPr="00A01977" w:rsidRDefault="00555FFF" w:rsidP="00555FFF">
      <w:pPr>
        <w:tabs>
          <w:tab w:val="left" w:pos="1134"/>
        </w:tabs>
        <w:jc w:val="thaiDistribute"/>
        <w:rPr>
          <w:rFonts w:cs="TH SarabunPSK"/>
        </w:rPr>
      </w:pPr>
      <w:r w:rsidRPr="00A01977">
        <w:rPr>
          <w:rFonts w:cs="TH SarabunPSK"/>
          <w:cs/>
        </w:rPr>
        <w:tab/>
        <w:t>๓.</w:t>
      </w:r>
      <w:r>
        <w:rPr>
          <w:rFonts w:cs="TH SarabunPSK"/>
        </w:rPr>
        <w:tab/>
      </w:r>
      <w:r w:rsidRPr="00A01977">
        <w:rPr>
          <w:rFonts w:cs="TH SarabunPSK"/>
          <w:cs/>
        </w:rPr>
        <w:t>จัดให้มีการแสดงทางด้านวัฒนธรรมต่างๆ บนเวที เช่น การแสดง รำ</w:t>
      </w:r>
      <w:proofErr w:type="spellStart"/>
      <w:r w:rsidRPr="00A01977">
        <w:rPr>
          <w:rFonts w:cs="TH SarabunPSK"/>
          <w:cs/>
        </w:rPr>
        <w:t>ซิ่ง</w:t>
      </w:r>
      <w:proofErr w:type="spellEnd"/>
      <w:r w:rsidRPr="00A01977">
        <w:rPr>
          <w:rFonts w:cs="TH SarabunPSK"/>
          <w:cs/>
        </w:rPr>
        <w:t xml:space="preserve"> โปงลาง                  การแสดงดนตรีลูกทุ่งไทย เป็นต้น</w:t>
      </w:r>
    </w:p>
    <w:p w:rsidR="00555FFF" w:rsidRPr="00A01977" w:rsidRDefault="00555FFF" w:rsidP="00555FFF">
      <w:pPr>
        <w:tabs>
          <w:tab w:val="left" w:pos="1134"/>
        </w:tabs>
        <w:jc w:val="thaiDistribute"/>
        <w:rPr>
          <w:rFonts w:cs="TH SarabunPSK"/>
        </w:rPr>
      </w:pPr>
      <w:r w:rsidRPr="00A01977">
        <w:rPr>
          <w:rFonts w:cs="TH SarabunPSK"/>
          <w:cs/>
        </w:rPr>
        <w:tab/>
        <w:t>๔.</w:t>
      </w:r>
      <w:r w:rsidRPr="00A01977">
        <w:rPr>
          <w:rFonts w:cs="TH SarabunPSK"/>
        </w:rPr>
        <w:t xml:space="preserve"> </w:t>
      </w:r>
      <w:r w:rsidRPr="00A01977">
        <w:rPr>
          <w:rFonts w:cs="TH SarabunPSK"/>
          <w:cs/>
        </w:rPr>
        <w:t>จัดให้มีการแข่งขันกีฬาพื้นบ้าน เช่น การชกมวยตับจาก แข่งขันชกมวย ฯลฯ</w:t>
      </w:r>
    </w:p>
    <w:p w:rsidR="00555FFF" w:rsidRPr="00A01977" w:rsidRDefault="00555FFF" w:rsidP="00555FFF">
      <w:pPr>
        <w:tabs>
          <w:tab w:val="left" w:pos="1134"/>
        </w:tabs>
        <w:jc w:val="thaiDistribute"/>
        <w:rPr>
          <w:rFonts w:cs="TH SarabunPSK"/>
        </w:rPr>
      </w:pPr>
      <w:r w:rsidRPr="00A01977">
        <w:rPr>
          <w:rFonts w:cs="TH SarabunPSK"/>
          <w:cs/>
        </w:rPr>
        <w:tab/>
        <w:t>๕.</w:t>
      </w:r>
      <w:r w:rsidRPr="00A01977">
        <w:rPr>
          <w:rFonts w:cs="TH SarabunPSK"/>
        </w:rPr>
        <w:t xml:space="preserve"> </w:t>
      </w:r>
      <w:r w:rsidRPr="00A01977">
        <w:rPr>
          <w:rFonts w:cs="TH SarabunPSK"/>
          <w:cs/>
        </w:rPr>
        <w:t>การแข่งขันการทายโจ๊ก ซึ่งถือว่าเป็นศิลปะของการใช้ภาษาไทยอีกรูปแบบหนึ่ง</w:t>
      </w:r>
    </w:p>
    <w:p w:rsidR="00555FFF" w:rsidRPr="00A01977" w:rsidRDefault="00555FFF" w:rsidP="00555FFF">
      <w:pPr>
        <w:tabs>
          <w:tab w:val="left" w:pos="1134"/>
        </w:tabs>
        <w:jc w:val="thaiDistribute"/>
        <w:rPr>
          <w:rFonts w:cs="TH SarabunPSK"/>
        </w:rPr>
      </w:pPr>
      <w:r w:rsidRPr="00A01977">
        <w:rPr>
          <w:rFonts w:cs="TH SarabunPSK"/>
          <w:cs/>
        </w:rPr>
        <w:tab/>
        <w:t>๖.</w:t>
      </w:r>
      <w:r w:rsidRPr="00A01977">
        <w:rPr>
          <w:rFonts w:cs="TH SarabunPSK"/>
        </w:rPr>
        <w:t xml:space="preserve"> </w:t>
      </w:r>
      <w:r w:rsidRPr="00A01977">
        <w:rPr>
          <w:rFonts w:cs="TH SarabunPSK"/>
          <w:cs/>
        </w:rPr>
        <w:t>การรณรงค์การแต่งกายแบบไทยๆ ในช่วงสัปดาห์ที่จัดงาน</w:t>
      </w:r>
    </w:p>
    <w:p w:rsidR="00555FFF" w:rsidRPr="00A01977" w:rsidRDefault="00555FFF" w:rsidP="00555FFF">
      <w:pPr>
        <w:tabs>
          <w:tab w:val="left" w:pos="1134"/>
        </w:tabs>
        <w:ind w:right="-208"/>
        <w:jc w:val="thaiDistribute"/>
        <w:rPr>
          <w:rFonts w:cs="TH SarabunPSK"/>
        </w:rPr>
      </w:pPr>
      <w:r w:rsidRPr="00A01977">
        <w:rPr>
          <w:rFonts w:cs="TH SarabunPSK"/>
          <w:cs/>
        </w:rPr>
        <w:tab/>
        <w:t>๗.</w:t>
      </w:r>
      <w:r w:rsidRPr="00A01977">
        <w:rPr>
          <w:rFonts w:cs="TH SarabunPSK"/>
        </w:rPr>
        <w:t xml:space="preserve"> </w:t>
      </w:r>
      <w:r w:rsidRPr="00A01977">
        <w:rPr>
          <w:rFonts w:cs="TH SarabunPSK"/>
          <w:cs/>
        </w:rPr>
        <w:t>จัดให้มีการประกวดฯ และการแสดงต่าง ๆ เช่น ประกวดรถจักสาน</w:t>
      </w:r>
      <w:r w:rsidRPr="00A01977">
        <w:rPr>
          <w:rFonts w:cs="TH SarabunPSK"/>
        </w:rPr>
        <w:t xml:space="preserve">, </w:t>
      </w:r>
      <w:r w:rsidRPr="00A01977">
        <w:rPr>
          <w:rFonts w:cs="TH SarabunPSK"/>
          <w:cs/>
        </w:rPr>
        <w:t xml:space="preserve">ประกวดการแต่งกายงาม </w:t>
      </w:r>
    </w:p>
    <w:p w:rsidR="00555FFF" w:rsidRPr="00A01977" w:rsidRDefault="00555FFF" w:rsidP="00555FFF">
      <w:pPr>
        <w:tabs>
          <w:tab w:val="left" w:pos="1134"/>
        </w:tabs>
        <w:jc w:val="thaiDistribute"/>
        <w:rPr>
          <w:rFonts w:cs="TH SarabunPSK"/>
        </w:rPr>
      </w:pPr>
      <w:r w:rsidRPr="00A01977">
        <w:rPr>
          <w:rFonts w:cs="TH SarabunPSK"/>
          <w:cs/>
        </w:rPr>
        <w:t>ไทย ลาว จีน</w:t>
      </w:r>
      <w:r w:rsidRPr="00A01977">
        <w:rPr>
          <w:rFonts w:cs="TH SarabunPSK"/>
        </w:rPr>
        <w:t xml:space="preserve">, </w:t>
      </w:r>
      <w:r w:rsidRPr="00A01977">
        <w:rPr>
          <w:rFonts w:cs="TH SarabunPSK"/>
          <w:cs/>
        </w:rPr>
        <w:t>ประกวดเครื่องจักสาน</w:t>
      </w:r>
      <w:r w:rsidRPr="00A01977">
        <w:rPr>
          <w:rFonts w:cs="TH SarabunPSK"/>
        </w:rPr>
        <w:t xml:space="preserve">, </w:t>
      </w:r>
      <w:r w:rsidRPr="00A01977">
        <w:rPr>
          <w:rFonts w:cs="TH SarabunPSK"/>
          <w:cs/>
        </w:rPr>
        <w:t>ฯลฯ</w:t>
      </w:r>
    </w:p>
    <w:p w:rsidR="00555FFF" w:rsidRDefault="00555FFF" w:rsidP="00555FFF">
      <w:pPr>
        <w:tabs>
          <w:tab w:val="left" w:pos="1134"/>
        </w:tabs>
        <w:jc w:val="thaiDistribute"/>
        <w:rPr>
          <w:rFonts w:cs="TH SarabunPSK"/>
        </w:rPr>
      </w:pPr>
      <w:r w:rsidRPr="00A01977">
        <w:rPr>
          <w:rFonts w:cs="TH SarabunPSK"/>
          <w:cs/>
        </w:rPr>
        <w:tab/>
        <w:t xml:space="preserve">๘. จัดให้มีการจัดรูปขบวนแห่ของรถจักสาน ในรูปแบบต่างๆ </w:t>
      </w:r>
    </w:p>
    <w:p w:rsidR="00555FFF" w:rsidRPr="00A01977" w:rsidRDefault="00064FCA" w:rsidP="00555FFF">
      <w:pPr>
        <w:rPr>
          <w:rFonts w:cs="TH SarabunPSK"/>
          <w:b/>
          <w:bCs/>
          <w:sz w:val="36"/>
          <w:szCs w:val="36"/>
        </w:rPr>
      </w:pPr>
      <w:r w:rsidRPr="00064FCA">
        <w:rPr>
          <w:rFonts w:cs="TH SarabunPSK"/>
          <w:noProof/>
        </w:rPr>
        <w:pict>
          <v:roundrect id="_x0000_s1035" style="position:absolute;margin-left:0;margin-top:9.45pt;width:128.65pt;height:33.2pt;z-index:251669504" arcsize="10923f" fillcolor="#4bacc6" strokecolor="#f2f2f2" strokeweight="3pt">
            <v:shadow on="t" type="perspective" color="#205867" opacity=".5" offset="1pt" offset2="-1pt"/>
            <v:textbox style="mso-next-textbox:#_x0000_s1035">
              <w:txbxContent>
                <w:p w:rsidR="00555FFF" w:rsidRPr="00803ADE" w:rsidRDefault="00555FFF" w:rsidP="00555FFF">
                  <w:pPr>
                    <w:jc w:val="center"/>
                    <w:rPr>
                      <w:rFonts w:cs="TH SarabunPSK"/>
                      <w:b/>
                      <w:bCs/>
                    </w:rPr>
                  </w:pPr>
                  <w:r w:rsidRPr="00803ADE">
                    <w:rPr>
                      <w:rFonts w:cs="TH SarabunPSK"/>
                      <w:b/>
                      <w:bCs/>
                      <w:cs/>
                    </w:rPr>
                    <w:t>ระยะเวลาดำเนินการ</w:t>
                  </w:r>
                </w:p>
              </w:txbxContent>
            </v:textbox>
          </v:roundrect>
        </w:pict>
      </w:r>
    </w:p>
    <w:p w:rsidR="00555FFF" w:rsidRDefault="00555FFF" w:rsidP="00555FFF">
      <w:pPr>
        <w:rPr>
          <w:rFonts w:cs="TH SarabunPSK"/>
          <w:b/>
          <w:bCs/>
          <w:sz w:val="36"/>
          <w:szCs w:val="36"/>
        </w:rPr>
      </w:pPr>
    </w:p>
    <w:p w:rsidR="00555FFF" w:rsidRPr="00A01977" w:rsidRDefault="00555FFF" w:rsidP="00555FFF">
      <w:pPr>
        <w:rPr>
          <w:rFonts w:cs="TH SarabunPSK"/>
          <w:b/>
          <w:bCs/>
          <w:sz w:val="36"/>
          <w:szCs w:val="36"/>
        </w:rPr>
      </w:pPr>
      <w:r w:rsidRPr="00A01977">
        <w:rPr>
          <w:rFonts w:cs="TH SarabunPSK"/>
          <w:b/>
          <w:bCs/>
          <w:sz w:val="36"/>
          <w:szCs w:val="36"/>
          <w:cs/>
        </w:rPr>
        <w:tab/>
      </w:r>
      <w:r w:rsidRPr="00A01977">
        <w:rPr>
          <w:rFonts w:cs="TH SarabunPSK"/>
          <w:b/>
          <w:bCs/>
          <w:sz w:val="36"/>
          <w:szCs w:val="36"/>
          <w:cs/>
        </w:rPr>
        <w:tab/>
      </w:r>
    </w:p>
    <w:p w:rsidR="00555FFF" w:rsidRPr="00A01977" w:rsidRDefault="00555FFF" w:rsidP="00555FFF">
      <w:pPr>
        <w:tabs>
          <w:tab w:val="left" w:pos="1120"/>
        </w:tabs>
        <w:jc w:val="thaiDistribute"/>
        <w:rPr>
          <w:rFonts w:cs="TH SarabunPSK"/>
          <w:cs/>
        </w:rPr>
      </w:pPr>
      <w:r w:rsidRPr="00A01977">
        <w:rPr>
          <w:rFonts w:cs="TH SarabunPSK"/>
        </w:rPr>
        <w:tab/>
      </w:r>
      <w:r w:rsidRPr="00A01977">
        <w:rPr>
          <w:rFonts w:cs="TH SarabunPSK"/>
          <w:cs/>
        </w:rPr>
        <w:t>เทศบาลเมืองพนัสนิคมดำเนินการจัดงานประเพณีบุญกลางบ้านฯ ประมาณต้นเดือนพฤษภาคมของทุกปี</w:t>
      </w:r>
    </w:p>
    <w:p w:rsidR="00555FFF" w:rsidRDefault="00064FCA" w:rsidP="00555FFF">
      <w:pPr>
        <w:rPr>
          <w:rFonts w:cs="TH SarabunPSK"/>
          <w:b/>
          <w:bCs/>
          <w:sz w:val="36"/>
          <w:szCs w:val="36"/>
        </w:rPr>
      </w:pPr>
      <w:r w:rsidRPr="00064FCA">
        <w:rPr>
          <w:rFonts w:cs="TH SarabunPSK"/>
          <w:noProof/>
        </w:rPr>
        <w:pict>
          <v:roundrect id="_x0000_s1031" style="position:absolute;margin-left:0;margin-top:18.05pt;width:128.65pt;height:33.2pt;z-index:251665408" arcsize="10923f" fillcolor="#4bacc6" strokecolor="#f2f2f2" strokeweight="3pt">
            <v:shadow on="t" type="perspective" color="#205867" opacity=".5" offset="1pt" offset2="-1pt"/>
            <v:textbox style="mso-next-textbox:#_x0000_s1031">
              <w:txbxContent>
                <w:p w:rsidR="00555FFF" w:rsidRPr="00803ADE" w:rsidRDefault="00555FFF" w:rsidP="00555FFF">
                  <w:pPr>
                    <w:jc w:val="center"/>
                    <w:rPr>
                      <w:rFonts w:cs="TH SarabunPSK"/>
                      <w:b/>
                      <w:bCs/>
                      <w:cs/>
                    </w:rPr>
                  </w:pPr>
                  <w:r w:rsidRPr="00803ADE">
                    <w:rPr>
                      <w:rFonts w:cs="TH SarabunPSK"/>
                      <w:b/>
                      <w:bCs/>
                      <w:cs/>
                    </w:rPr>
                    <w:t>สถานที่ดำเนินการ</w:t>
                  </w:r>
                </w:p>
              </w:txbxContent>
            </v:textbox>
          </v:roundrect>
        </w:pict>
      </w:r>
    </w:p>
    <w:p w:rsidR="00555FFF" w:rsidRPr="00A01977" w:rsidRDefault="00555FFF" w:rsidP="00555FFF">
      <w:pPr>
        <w:rPr>
          <w:rFonts w:cs="TH SarabunPSK"/>
          <w:b/>
          <w:bCs/>
          <w:sz w:val="36"/>
          <w:szCs w:val="36"/>
        </w:rPr>
      </w:pPr>
    </w:p>
    <w:p w:rsidR="00555FFF" w:rsidRPr="00A01977" w:rsidRDefault="00555FFF" w:rsidP="00555FFF">
      <w:pPr>
        <w:rPr>
          <w:rFonts w:cs="TH SarabunPSK"/>
          <w:b/>
          <w:bCs/>
          <w:sz w:val="36"/>
          <w:szCs w:val="36"/>
        </w:rPr>
      </w:pPr>
    </w:p>
    <w:p w:rsidR="009566CC" w:rsidRPr="009566CC" w:rsidRDefault="00555FFF" w:rsidP="00861C75">
      <w:pPr>
        <w:tabs>
          <w:tab w:val="left" w:pos="1120"/>
        </w:tabs>
        <w:spacing w:before="120"/>
        <w:jc w:val="thaiDistribute"/>
        <w:rPr>
          <w:rFonts w:cs="TH SarabunPSK"/>
          <w:cs/>
        </w:rPr>
      </w:pPr>
      <w:r w:rsidRPr="00A01977">
        <w:rPr>
          <w:rFonts w:cs="TH SarabunPSK"/>
        </w:rPr>
        <w:tab/>
      </w:r>
      <w:r w:rsidRPr="00A01977">
        <w:rPr>
          <w:rFonts w:cs="TH SarabunPSK"/>
          <w:cs/>
        </w:rPr>
        <w:t>บริเวณสวนสาธารณะเทศบาลเมืองพนัสนิคม</w:t>
      </w:r>
    </w:p>
    <w:p w:rsidR="009566CC" w:rsidRDefault="009566CC" w:rsidP="00555FFF">
      <w:pPr>
        <w:tabs>
          <w:tab w:val="left" w:pos="1120"/>
        </w:tabs>
        <w:spacing w:before="120"/>
        <w:jc w:val="thaiDistribute"/>
        <w:rPr>
          <w:rFonts w:cs="TH SarabunPSK"/>
        </w:rPr>
      </w:pPr>
    </w:p>
    <w:p w:rsidR="00555FFF" w:rsidRPr="00A01977" w:rsidRDefault="00064FCA" w:rsidP="00555FFF">
      <w:pPr>
        <w:rPr>
          <w:rFonts w:cs="TH SarabunPSK"/>
          <w:b/>
          <w:bCs/>
          <w:sz w:val="36"/>
          <w:szCs w:val="36"/>
        </w:rPr>
      </w:pPr>
      <w:r w:rsidRPr="00064FCA">
        <w:rPr>
          <w:rFonts w:cs="TH SarabunPSK"/>
          <w:noProof/>
        </w:rPr>
        <w:pict>
          <v:roundrect id="_x0000_s1032" style="position:absolute;margin-left:0;margin-top:4.2pt;width:96.65pt;height:33.2pt;z-index:251666432" arcsize="10923f" fillcolor="#4bacc6" strokecolor="#f2f2f2" strokeweight="3pt">
            <v:shadow on="t" type="perspective" color="#205867" opacity=".5" offset="1pt" offset2="-1pt"/>
            <v:textbox>
              <w:txbxContent>
                <w:p w:rsidR="00555FFF" w:rsidRPr="00803ADE" w:rsidRDefault="00555FFF" w:rsidP="00555FFF">
                  <w:pPr>
                    <w:jc w:val="center"/>
                    <w:rPr>
                      <w:rFonts w:cs="TH SarabunPSK"/>
                      <w:b/>
                      <w:bCs/>
                    </w:rPr>
                  </w:pPr>
                  <w:r w:rsidRPr="00803ADE">
                    <w:rPr>
                      <w:rFonts w:cs="TH SarabunPSK"/>
                      <w:b/>
                      <w:bCs/>
                      <w:cs/>
                    </w:rPr>
                    <w:t>งบประมาณ</w:t>
                  </w:r>
                </w:p>
              </w:txbxContent>
            </v:textbox>
          </v:roundrect>
        </w:pict>
      </w:r>
    </w:p>
    <w:p w:rsidR="00555FFF" w:rsidRDefault="00555FFF" w:rsidP="00555FFF">
      <w:pPr>
        <w:rPr>
          <w:rFonts w:cs="TH SarabunPSK"/>
          <w:b/>
          <w:bCs/>
          <w:sz w:val="36"/>
          <w:szCs w:val="36"/>
        </w:rPr>
      </w:pPr>
    </w:p>
    <w:p w:rsidR="00555FFF" w:rsidRPr="00A01977" w:rsidRDefault="00555FFF" w:rsidP="00555FFF">
      <w:pPr>
        <w:rPr>
          <w:rFonts w:cs="TH SarabunPSK"/>
          <w:b/>
          <w:bCs/>
          <w:sz w:val="36"/>
          <w:szCs w:val="36"/>
        </w:rPr>
      </w:pPr>
    </w:p>
    <w:p w:rsidR="009566CC" w:rsidRPr="00A01977" w:rsidRDefault="00555FFF" w:rsidP="00555FFF">
      <w:pPr>
        <w:tabs>
          <w:tab w:val="left" w:pos="1120"/>
          <w:tab w:val="left" w:pos="1843"/>
        </w:tabs>
        <w:jc w:val="thaiDistribute"/>
        <w:rPr>
          <w:rFonts w:cs="TH SarabunPSK"/>
          <w:cs/>
        </w:rPr>
      </w:pPr>
      <w:r w:rsidRPr="00A01977">
        <w:rPr>
          <w:rFonts w:cs="TH SarabunPSK"/>
          <w:b/>
          <w:bCs/>
          <w:cs/>
        </w:rPr>
        <w:tab/>
      </w:r>
      <w:r w:rsidRPr="00A01977">
        <w:rPr>
          <w:rFonts w:cs="TH SarabunPSK"/>
          <w:cs/>
        </w:rPr>
        <w:t>เทศบาลเมืองพนัสนิคม ได้ตั้งงบประมาณในปี ๒๕๕๓ - ๒๕๕๔ ปีละ ๒,๐๐๐,๐๐๐ บาท</w:t>
      </w:r>
      <w:r w:rsidRPr="00A01977">
        <w:rPr>
          <w:rFonts w:cs="TH SarabunPSK"/>
        </w:rPr>
        <w:t xml:space="preserve"> </w:t>
      </w:r>
      <w:r w:rsidRPr="00A01977">
        <w:rPr>
          <w:rFonts w:cs="TH SarabunPSK"/>
          <w:cs/>
        </w:rPr>
        <w:t>และเทศบาลฯ ได้ขอรับการสนับสนุนจากหน่วยงานต่างๆ ภาคเอกชน</w:t>
      </w:r>
    </w:p>
    <w:p w:rsidR="00555FFF" w:rsidRPr="00A01977" w:rsidRDefault="00064FCA" w:rsidP="00555FFF">
      <w:pPr>
        <w:rPr>
          <w:rFonts w:cs="TH SarabunPSK"/>
          <w:b/>
          <w:bCs/>
          <w:sz w:val="36"/>
          <w:szCs w:val="36"/>
        </w:rPr>
      </w:pPr>
      <w:r w:rsidRPr="00064FCA">
        <w:rPr>
          <w:rFonts w:cs="TH SarabunPSK"/>
          <w:noProof/>
        </w:rPr>
        <w:lastRenderedPageBreak/>
        <w:pict>
          <v:roundrect id="_x0000_s1033" style="position:absolute;margin-left:0;margin-top:3.85pt;width:264pt;height:33.2pt;z-index:251667456" arcsize="10923f" fillcolor="#4bacc6" strokecolor="#f2f2f2" strokeweight="3pt">
            <v:shadow on="t" type="perspective" color="#205867" opacity=".5" offset="1pt" offset2="-1pt"/>
            <v:textbox>
              <w:txbxContent>
                <w:p w:rsidR="00555FFF" w:rsidRPr="00803ADE" w:rsidRDefault="00555FFF" w:rsidP="00555FFF">
                  <w:pPr>
                    <w:jc w:val="center"/>
                    <w:rPr>
                      <w:rFonts w:cs="TH SarabunPSK"/>
                      <w:b/>
                      <w:bCs/>
                      <w:cs/>
                    </w:rPr>
                  </w:pPr>
                  <w:r w:rsidRPr="00803ADE">
                    <w:rPr>
                      <w:rFonts w:cs="TH SarabunPSK"/>
                      <w:b/>
                      <w:bCs/>
                      <w:cs/>
                    </w:rPr>
                    <w:t>หน่วยงานที่รับผิดชอบ</w:t>
                  </w:r>
                  <w:r w:rsidRPr="00803ADE">
                    <w:rPr>
                      <w:rFonts w:cs="TH SarabunPSK"/>
                      <w:b/>
                      <w:bCs/>
                    </w:rPr>
                    <w:t>/</w:t>
                  </w:r>
                  <w:r w:rsidRPr="00803ADE">
                    <w:rPr>
                      <w:rFonts w:cs="TH SarabunPSK"/>
                      <w:b/>
                      <w:bCs/>
                      <w:cs/>
                    </w:rPr>
                    <w:t>หน่วยงานที่ให้การสนับสนุน</w:t>
                  </w:r>
                </w:p>
              </w:txbxContent>
            </v:textbox>
          </v:roundrect>
        </w:pict>
      </w:r>
    </w:p>
    <w:p w:rsidR="00555FFF" w:rsidRDefault="00555FFF" w:rsidP="00555FFF">
      <w:pPr>
        <w:rPr>
          <w:rFonts w:cs="TH SarabunPSK"/>
          <w:b/>
          <w:bCs/>
        </w:rPr>
      </w:pPr>
    </w:p>
    <w:p w:rsidR="00555FFF" w:rsidRPr="00A01977" w:rsidRDefault="00555FFF" w:rsidP="00555FFF">
      <w:pPr>
        <w:rPr>
          <w:rFonts w:cs="TH SarabunPSK"/>
          <w:b/>
          <w:bCs/>
        </w:rPr>
      </w:pPr>
      <w:r w:rsidRPr="00A01977">
        <w:rPr>
          <w:rFonts w:cs="TH SarabunPSK"/>
          <w:b/>
          <w:bCs/>
          <w:cs/>
        </w:rPr>
        <w:tab/>
      </w:r>
    </w:p>
    <w:p w:rsidR="00555FFF" w:rsidRPr="00A01977" w:rsidRDefault="00555FFF" w:rsidP="00555FFF">
      <w:pPr>
        <w:tabs>
          <w:tab w:val="left" w:pos="1120"/>
        </w:tabs>
        <w:rPr>
          <w:rFonts w:cs="TH SarabunPSK"/>
        </w:rPr>
      </w:pPr>
      <w:r w:rsidRPr="00A01977">
        <w:rPr>
          <w:rFonts w:cs="TH SarabunPSK"/>
          <w:b/>
          <w:bCs/>
          <w:cs/>
        </w:rPr>
        <w:tab/>
      </w:r>
      <w:r w:rsidRPr="00A01977">
        <w:rPr>
          <w:rFonts w:cs="TH SarabunPSK"/>
          <w:cs/>
        </w:rPr>
        <w:t>๑. กองการศึกษา เทศบาลเมืองพนัสนิคม</w:t>
      </w:r>
      <w:r w:rsidRPr="00A01977">
        <w:rPr>
          <w:rFonts w:cs="TH SarabunPSK"/>
          <w:cs/>
        </w:rPr>
        <w:tab/>
      </w:r>
    </w:p>
    <w:p w:rsidR="00555FFF" w:rsidRPr="00A01977" w:rsidRDefault="00555FFF" w:rsidP="00555FFF">
      <w:pPr>
        <w:tabs>
          <w:tab w:val="left" w:pos="1134"/>
        </w:tabs>
        <w:jc w:val="thaiDistribute"/>
        <w:rPr>
          <w:rFonts w:cs="TH SarabunPSK"/>
        </w:rPr>
      </w:pPr>
      <w:r w:rsidRPr="00A01977">
        <w:rPr>
          <w:rFonts w:cs="TH SarabunPSK"/>
          <w:cs/>
        </w:rPr>
        <w:tab/>
        <w:t>๒. การท่องเที่ยวแห่งประเทศไทย</w:t>
      </w:r>
    </w:p>
    <w:p w:rsidR="00555FFF" w:rsidRPr="00A01977" w:rsidRDefault="00555FFF" w:rsidP="00555FFF">
      <w:pPr>
        <w:tabs>
          <w:tab w:val="left" w:pos="1134"/>
        </w:tabs>
        <w:jc w:val="thaiDistribute"/>
        <w:rPr>
          <w:rFonts w:cs="TH SarabunPSK"/>
        </w:rPr>
      </w:pPr>
      <w:r w:rsidRPr="00A01977">
        <w:rPr>
          <w:rFonts w:cs="TH SarabunPSK"/>
          <w:cs/>
        </w:rPr>
        <w:tab/>
        <w:t>๓.</w:t>
      </w:r>
      <w:r w:rsidRPr="00A01977">
        <w:rPr>
          <w:rFonts w:cs="TH SarabunPSK"/>
        </w:rPr>
        <w:t xml:space="preserve"> </w:t>
      </w:r>
      <w:r w:rsidRPr="00A01977">
        <w:rPr>
          <w:rFonts w:cs="TH SarabunPSK"/>
          <w:cs/>
        </w:rPr>
        <w:t>หน่วยงานภาครัฐและเอกชน ในเขตอำเภอพนัสนิคม</w:t>
      </w:r>
    </w:p>
    <w:p w:rsidR="00555FFF" w:rsidRPr="00A01977" w:rsidRDefault="00555FFF" w:rsidP="00555FFF">
      <w:pPr>
        <w:tabs>
          <w:tab w:val="left" w:pos="1134"/>
        </w:tabs>
        <w:jc w:val="thaiDistribute"/>
        <w:rPr>
          <w:rFonts w:cs="TH SarabunPSK"/>
        </w:rPr>
      </w:pPr>
      <w:r w:rsidRPr="00A01977">
        <w:rPr>
          <w:rFonts w:cs="TH SarabunPSK"/>
        </w:rPr>
        <w:tab/>
      </w:r>
      <w:r w:rsidRPr="00A01977">
        <w:rPr>
          <w:rFonts w:cs="TH SarabunPSK"/>
          <w:cs/>
        </w:rPr>
        <w:t>๔</w:t>
      </w:r>
      <w:r w:rsidRPr="00A01977">
        <w:rPr>
          <w:rFonts w:cs="TH SarabunPSK"/>
        </w:rPr>
        <w:t xml:space="preserve">. </w:t>
      </w:r>
      <w:r w:rsidRPr="00A01977">
        <w:rPr>
          <w:rFonts w:cs="TH SarabunPSK"/>
          <w:cs/>
        </w:rPr>
        <w:t>ประชาสัมพันธ์จังหวัดชลบุรีและผู้สื่อข่าวทั้งส่วนกลางและส่วนภูมิภาค</w:t>
      </w:r>
    </w:p>
    <w:p w:rsidR="00555FFF" w:rsidRDefault="00555FFF" w:rsidP="00555FFF">
      <w:pPr>
        <w:tabs>
          <w:tab w:val="left" w:pos="1134"/>
        </w:tabs>
        <w:jc w:val="thaiDistribute"/>
        <w:rPr>
          <w:rFonts w:cs="TH SarabunPSK"/>
        </w:rPr>
      </w:pPr>
      <w:r w:rsidRPr="00A01977">
        <w:rPr>
          <w:rFonts w:cs="TH SarabunPSK"/>
        </w:rPr>
        <w:tab/>
      </w:r>
      <w:r w:rsidRPr="00A01977">
        <w:rPr>
          <w:rFonts w:cs="TH SarabunPSK"/>
          <w:cs/>
        </w:rPr>
        <w:t>๕</w:t>
      </w:r>
      <w:r w:rsidRPr="00A01977">
        <w:rPr>
          <w:rFonts w:cs="TH SarabunPSK"/>
        </w:rPr>
        <w:t xml:space="preserve">. </w:t>
      </w:r>
      <w:r w:rsidRPr="00A01977">
        <w:rPr>
          <w:rFonts w:cs="TH SarabunPSK"/>
          <w:cs/>
        </w:rPr>
        <w:t>สำนักงานพาณิชย์จังหวัดชลบุรี</w:t>
      </w:r>
    </w:p>
    <w:p w:rsidR="00555FFF" w:rsidRPr="00A01977" w:rsidRDefault="00555FFF" w:rsidP="00555FFF">
      <w:pPr>
        <w:tabs>
          <w:tab w:val="left" w:pos="1134"/>
        </w:tabs>
        <w:jc w:val="thaiDistribute"/>
        <w:rPr>
          <w:rFonts w:cs="TH SarabunPSK"/>
        </w:rPr>
      </w:pPr>
    </w:p>
    <w:p w:rsidR="00555FFF" w:rsidRPr="00A01977" w:rsidRDefault="00064FCA" w:rsidP="00555FFF">
      <w:pPr>
        <w:rPr>
          <w:rFonts w:cs="TH SarabunPSK"/>
        </w:rPr>
      </w:pPr>
      <w:r>
        <w:rPr>
          <w:rFonts w:cs="TH SarabunPSK"/>
          <w:noProof/>
        </w:rPr>
        <w:pict>
          <v:roundrect id="_x0000_s1036" style="position:absolute;margin-left:0;margin-top:10.3pt;width:128pt;height:33.2pt;z-index:251670528" arcsize="10923f" fillcolor="#4bacc6" strokecolor="#f2f2f2" strokeweight="3pt">
            <v:shadow on="t" type="perspective" color="#205867" opacity=".5" offset="1pt" offset2="-1pt"/>
            <v:textbox>
              <w:txbxContent>
                <w:p w:rsidR="00555FFF" w:rsidRPr="00803ADE" w:rsidRDefault="00555FFF" w:rsidP="00555FFF">
                  <w:pPr>
                    <w:jc w:val="center"/>
                    <w:rPr>
                      <w:rFonts w:cs="TH SarabunPSK"/>
                      <w:b/>
                      <w:bCs/>
                    </w:rPr>
                  </w:pPr>
                  <w:r w:rsidRPr="00803ADE">
                    <w:rPr>
                      <w:rFonts w:cs="TH SarabunPSK"/>
                      <w:b/>
                      <w:bCs/>
                      <w:cs/>
                    </w:rPr>
                    <w:t>ผลที่คาดว่าจะได้รับ</w:t>
                  </w:r>
                </w:p>
              </w:txbxContent>
            </v:textbox>
          </v:roundrect>
        </w:pict>
      </w:r>
    </w:p>
    <w:p w:rsidR="00555FFF" w:rsidRDefault="00555FFF" w:rsidP="00555FFF">
      <w:pPr>
        <w:tabs>
          <w:tab w:val="left" w:pos="1418"/>
          <w:tab w:val="left" w:pos="1843"/>
        </w:tabs>
        <w:ind w:right="-709"/>
        <w:jc w:val="thaiDistribute"/>
        <w:rPr>
          <w:rFonts w:cs="TH SarabunPSK"/>
        </w:rPr>
      </w:pPr>
    </w:p>
    <w:p w:rsidR="00555FFF" w:rsidRPr="00A01977" w:rsidRDefault="00555FFF" w:rsidP="00555FFF">
      <w:pPr>
        <w:tabs>
          <w:tab w:val="left" w:pos="1418"/>
          <w:tab w:val="left" w:pos="1843"/>
        </w:tabs>
        <w:ind w:right="-709"/>
        <w:jc w:val="thaiDistribute"/>
        <w:rPr>
          <w:rFonts w:cs="TH SarabunPSK"/>
        </w:rPr>
      </w:pPr>
      <w:r w:rsidRPr="00A01977">
        <w:rPr>
          <w:rFonts w:cs="TH SarabunPSK"/>
        </w:rPr>
        <w:tab/>
      </w:r>
    </w:p>
    <w:p w:rsidR="00555FFF" w:rsidRPr="00A01977" w:rsidRDefault="00555FFF" w:rsidP="00555FFF">
      <w:pPr>
        <w:tabs>
          <w:tab w:val="left" w:pos="1134"/>
        </w:tabs>
        <w:spacing w:before="200"/>
        <w:jc w:val="thaiDistribute"/>
        <w:rPr>
          <w:rFonts w:cs="TH SarabunPSK"/>
        </w:rPr>
      </w:pPr>
      <w:r w:rsidRPr="00A01977">
        <w:rPr>
          <w:rFonts w:cs="TH SarabunPSK"/>
          <w:b/>
          <w:bCs/>
          <w:sz w:val="36"/>
          <w:szCs w:val="36"/>
        </w:rPr>
        <w:tab/>
      </w:r>
      <w:r w:rsidRPr="00A01977">
        <w:rPr>
          <w:rFonts w:cs="TH SarabunPSK"/>
          <w:cs/>
        </w:rPr>
        <w:t>๑. ประเพณีงานบุญกลางบ้านฯ ได้รับการฟื้นฟูและอนุรักษ์ไว้เป็นประเพณีของท้องถิ่นคู่กับ            ชาวพนัสนิคมสืบไป</w:t>
      </w:r>
    </w:p>
    <w:p w:rsidR="00555FFF" w:rsidRPr="00A01977" w:rsidRDefault="00555FFF" w:rsidP="00555FFF">
      <w:pPr>
        <w:tabs>
          <w:tab w:val="left" w:pos="1134"/>
        </w:tabs>
        <w:jc w:val="thaiDistribute"/>
        <w:rPr>
          <w:rFonts w:cs="TH SarabunPSK"/>
        </w:rPr>
      </w:pPr>
      <w:r w:rsidRPr="00A01977">
        <w:rPr>
          <w:rFonts w:cs="TH SarabunPSK"/>
          <w:cs/>
        </w:rPr>
        <w:tab/>
        <w:t>๒.</w:t>
      </w:r>
      <w:r w:rsidRPr="00A01977">
        <w:rPr>
          <w:rFonts w:cs="TH SarabunPSK"/>
        </w:rPr>
        <w:t xml:space="preserve"> </w:t>
      </w:r>
      <w:r w:rsidRPr="00A01977">
        <w:rPr>
          <w:rFonts w:cs="TH SarabunPSK"/>
          <w:cs/>
        </w:rPr>
        <w:t>ประชาชนในท้องถิ่นตระหนักถึงคุณค่าและความสำคัญของวัฒนธรรมประเพณีของท้องถิ่นตลอดจนกระตุ้นให้ประชาชนในแต่ละท้องที่เกิดความรู้สึกสำนึกและหวงแหนประเพณีวัฒนธรรมในท้องถิ่น</w:t>
      </w:r>
    </w:p>
    <w:p w:rsidR="00555FFF" w:rsidRPr="00A01977" w:rsidRDefault="00555FFF" w:rsidP="00555FFF">
      <w:pPr>
        <w:tabs>
          <w:tab w:val="left" w:pos="1134"/>
        </w:tabs>
        <w:jc w:val="thaiDistribute"/>
        <w:rPr>
          <w:rFonts w:cs="TH SarabunPSK"/>
        </w:rPr>
      </w:pPr>
      <w:r w:rsidRPr="00A01977">
        <w:rPr>
          <w:rFonts w:cs="TH SarabunPSK"/>
          <w:cs/>
        </w:rPr>
        <w:tab/>
        <w:t>๓.</w:t>
      </w:r>
      <w:r w:rsidRPr="00A01977">
        <w:rPr>
          <w:rFonts w:cs="TH SarabunPSK"/>
        </w:rPr>
        <w:t xml:space="preserve"> </w:t>
      </w:r>
      <w:r w:rsidRPr="00A01977">
        <w:rPr>
          <w:rFonts w:cs="TH SarabunPSK"/>
          <w:cs/>
        </w:rPr>
        <w:t>ประชาชนได้มีส่วนร่วมในการจัดกิจกรรมต่างๆ ที่จัดขึ้น</w:t>
      </w:r>
    </w:p>
    <w:p w:rsidR="00555FFF" w:rsidRPr="00A01977" w:rsidRDefault="00555FFF" w:rsidP="00555FFF">
      <w:pPr>
        <w:tabs>
          <w:tab w:val="left" w:pos="1120"/>
        </w:tabs>
        <w:rPr>
          <w:rFonts w:cs="TH SarabunPSK"/>
          <w:b/>
          <w:bCs/>
          <w:sz w:val="36"/>
          <w:szCs w:val="36"/>
        </w:rPr>
      </w:pPr>
    </w:p>
    <w:p w:rsidR="00555FFF" w:rsidRPr="00A01977" w:rsidRDefault="00555FFF" w:rsidP="00555FFF">
      <w:pPr>
        <w:tabs>
          <w:tab w:val="left" w:pos="1120"/>
        </w:tabs>
        <w:rPr>
          <w:rFonts w:cs="TH SarabunPSK"/>
          <w:b/>
          <w:bCs/>
          <w:sz w:val="36"/>
          <w:szCs w:val="36"/>
        </w:rPr>
      </w:pPr>
    </w:p>
    <w:p w:rsidR="00D60CC3" w:rsidRDefault="00D60CC3" w:rsidP="00555FFF">
      <w:pPr>
        <w:tabs>
          <w:tab w:val="left" w:pos="1120"/>
        </w:tabs>
        <w:rPr>
          <w:rFonts w:cs="TH SarabunPSK"/>
          <w:b/>
          <w:bCs/>
          <w:sz w:val="36"/>
          <w:szCs w:val="36"/>
        </w:rPr>
      </w:pPr>
    </w:p>
    <w:p w:rsidR="00D60CC3" w:rsidRDefault="00D60CC3" w:rsidP="00555FFF">
      <w:pPr>
        <w:tabs>
          <w:tab w:val="left" w:pos="1120"/>
        </w:tabs>
        <w:rPr>
          <w:rFonts w:cs="TH SarabunPSK"/>
          <w:b/>
          <w:bCs/>
          <w:sz w:val="36"/>
          <w:szCs w:val="36"/>
        </w:rPr>
      </w:pPr>
    </w:p>
    <w:p w:rsidR="00D60CC3" w:rsidRDefault="00D60CC3" w:rsidP="00555FFF">
      <w:pPr>
        <w:tabs>
          <w:tab w:val="left" w:pos="1120"/>
        </w:tabs>
        <w:rPr>
          <w:rFonts w:cs="TH SarabunPSK"/>
          <w:b/>
          <w:bCs/>
          <w:sz w:val="36"/>
          <w:szCs w:val="36"/>
        </w:rPr>
      </w:pPr>
    </w:p>
    <w:p w:rsidR="00D60CC3" w:rsidRDefault="00D60CC3" w:rsidP="00555FFF">
      <w:pPr>
        <w:tabs>
          <w:tab w:val="left" w:pos="1120"/>
        </w:tabs>
        <w:rPr>
          <w:rFonts w:cs="TH SarabunPSK"/>
          <w:b/>
          <w:bCs/>
          <w:sz w:val="36"/>
          <w:szCs w:val="36"/>
        </w:rPr>
      </w:pPr>
    </w:p>
    <w:p w:rsidR="00D60CC3" w:rsidRDefault="00D60CC3" w:rsidP="00555FFF">
      <w:pPr>
        <w:tabs>
          <w:tab w:val="left" w:pos="1120"/>
        </w:tabs>
        <w:rPr>
          <w:rFonts w:cs="TH SarabunPSK"/>
          <w:b/>
          <w:bCs/>
          <w:sz w:val="36"/>
          <w:szCs w:val="36"/>
        </w:rPr>
      </w:pPr>
    </w:p>
    <w:p w:rsidR="00D60CC3" w:rsidRDefault="00D60CC3" w:rsidP="00555FFF">
      <w:pPr>
        <w:tabs>
          <w:tab w:val="left" w:pos="1120"/>
        </w:tabs>
        <w:rPr>
          <w:rFonts w:cs="TH SarabunPSK"/>
          <w:b/>
          <w:bCs/>
          <w:sz w:val="36"/>
          <w:szCs w:val="36"/>
        </w:rPr>
      </w:pPr>
    </w:p>
    <w:p w:rsidR="00D60CC3" w:rsidRDefault="00D60CC3" w:rsidP="00555FFF">
      <w:pPr>
        <w:tabs>
          <w:tab w:val="left" w:pos="1120"/>
        </w:tabs>
        <w:rPr>
          <w:rFonts w:cs="TH SarabunPSK"/>
          <w:b/>
          <w:bCs/>
          <w:sz w:val="36"/>
          <w:szCs w:val="36"/>
        </w:rPr>
      </w:pPr>
    </w:p>
    <w:p w:rsidR="00D60CC3" w:rsidRDefault="00D60CC3" w:rsidP="00555FFF">
      <w:pPr>
        <w:tabs>
          <w:tab w:val="left" w:pos="1120"/>
        </w:tabs>
        <w:rPr>
          <w:rFonts w:cs="TH SarabunPSK"/>
          <w:b/>
          <w:bCs/>
          <w:sz w:val="36"/>
          <w:szCs w:val="36"/>
        </w:rPr>
      </w:pPr>
    </w:p>
    <w:p w:rsidR="00D60CC3" w:rsidRDefault="00D60CC3" w:rsidP="00555FFF">
      <w:pPr>
        <w:tabs>
          <w:tab w:val="left" w:pos="1120"/>
        </w:tabs>
        <w:rPr>
          <w:rFonts w:cs="TH SarabunPSK"/>
        </w:rPr>
      </w:pPr>
    </w:p>
    <w:p w:rsidR="00861C75" w:rsidRDefault="00861C75" w:rsidP="00555FFF">
      <w:pPr>
        <w:tabs>
          <w:tab w:val="left" w:pos="1120"/>
        </w:tabs>
        <w:rPr>
          <w:rFonts w:cs="TH SarabunPSK"/>
        </w:rPr>
      </w:pPr>
    </w:p>
    <w:p w:rsidR="00861C75" w:rsidRDefault="00861C75" w:rsidP="00555FFF">
      <w:pPr>
        <w:tabs>
          <w:tab w:val="left" w:pos="1120"/>
        </w:tabs>
        <w:rPr>
          <w:rFonts w:cs="TH SarabunPSK"/>
        </w:rPr>
      </w:pPr>
    </w:p>
    <w:p w:rsidR="00861C75" w:rsidRDefault="00861C75" w:rsidP="00555FFF">
      <w:pPr>
        <w:tabs>
          <w:tab w:val="left" w:pos="1120"/>
        </w:tabs>
        <w:rPr>
          <w:rFonts w:cs="TH SarabunPSK"/>
        </w:rPr>
      </w:pPr>
    </w:p>
    <w:p w:rsidR="00861C75" w:rsidRDefault="00861C75" w:rsidP="00555FFF">
      <w:pPr>
        <w:tabs>
          <w:tab w:val="left" w:pos="1120"/>
        </w:tabs>
        <w:rPr>
          <w:rFonts w:cs="TH SarabunPSK"/>
        </w:rPr>
      </w:pPr>
    </w:p>
    <w:p w:rsidR="00861C75" w:rsidRDefault="00861C75" w:rsidP="00555FFF">
      <w:pPr>
        <w:tabs>
          <w:tab w:val="left" w:pos="1120"/>
        </w:tabs>
        <w:rPr>
          <w:rFonts w:cs="TH SarabunPSK"/>
        </w:rPr>
      </w:pPr>
    </w:p>
    <w:p w:rsidR="00861C75" w:rsidRDefault="00861C75" w:rsidP="00555FFF">
      <w:pPr>
        <w:tabs>
          <w:tab w:val="left" w:pos="1120"/>
        </w:tabs>
        <w:rPr>
          <w:rFonts w:cs="TH SarabunPSK"/>
        </w:rPr>
      </w:pPr>
    </w:p>
    <w:p w:rsidR="00861C75" w:rsidRDefault="00861C75" w:rsidP="00555FFF">
      <w:pPr>
        <w:tabs>
          <w:tab w:val="left" w:pos="1120"/>
        </w:tabs>
        <w:rPr>
          <w:rFonts w:cs="TH SarabunPSK"/>
        </w:rPr>
      </w:pPr>
    </w:p>
    <w:p w:rsidR="00861C75" w:rsidRDefault="00861C75" w:rsidP="00555FFF">
      <w:pPr>
        <w:tabs>
          <w:tab w:val="left" w:pos="1120"/>
        </w:tabs>
        <w:rPr>
          <w:rFonts w:cs="TH SarabunPSK"/>
        </w:rPr>
      </w:pPr>
    </w:p>
    <w:p w:rsidR="00861C75" w:rsidRDefault="00064FCA" w:rsidP="00555FFF">
      <w:pPr>
        <w:tabs>
          <w:tab w:val="left" w:pos="1120"/>
        </w:tabs>
        <w:rPr>
          <w:rFonts w:cs="TH SarabunPSK"/>
          <w:b/>
          <w:bCs/>
          <w:sz w:val="36"/>
          <w:szCs w:val="36"/>
        </w:rPr>
      </w:pPr>
      <w:r>
        <w:rPr>
          <w:rFonts w:cs="TH SarabunPSK"/>
          <w:b/>
          <w:bCs/>
          <w:noProof/>
          <w:sz w:val="36"/>
          <w:szCs w:val="36"/>
        </w:rPr>
        <w:lastRenderedPageBreak/>
        <w:pict>
          <v:shape id="_x0000_s1037" type="#_x0000_t202" style="position:absolute;margin-left:81pt;margin-top:0;width:299.5pt;height:36pt;z-index:251700224;mso-width-relative:margin;mso-height-relative:margin" fillcolor="#92cddc" strokecolor="#4bacc6" strokeweight="1pt">
            <v:fill color2="#4bacc6" focus="50%" type="gradient"/>
            <v:shadow on="t" type="perspective" color="#205867" offset="1pt" offset2="-3pt"/>
            <v:textbox>
              <w:txbxContent>
                <w:p w:rsidR="00555FFF" w:rsidRPr="00803ADE" w:rsidRDefault="00555FFF" w:rsidP="00555FFF">
                  <w:pPr>
                    <w:jc w:val="center"/>
                    <w:rPr>
                      <w:rFonts w:cs="TH SarabunPSK"/>
                      <w:b/>
                      <w:bCs/>
                    </w:rPr>
                  </w:pPr>
                  <w:r w:rsidRPr="00803ADE">
                    <w:rPr>
                      <w:rFonts w:cs="TH SarabunPSK"/>
                      <w:b/>
                      <w:bCs/>
                      <w:cs/>
                    </w:rPr>
                    <w:t>งานประเพณีบุญกลางบ้านและเผยแพร่เครื่องจักสานพนัสนิคม</w:t>
                  </w:r>
                </w:p>
                <w:p w:rsidR="00555FFF" w:rsidRPr="00E41247" w:rsidRDefault="00555FFF" w:rsidP="00555FFF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:rsidR="00555FFF" w:rsidRDefault="00555FFF" w:rsidP="00555FFF">
      <w:pPr>
        <w:tabs>
          <w:tab w:val="left" w:pos="1120"/>
        </w:tabs>
        <w:rPr>
          <w:rFonts w:cs="TH SarabunPSK"/>
          <w:b/>
          <w:bCs/>
          <w:sz w:val="36"/>
          <w:szCs w:val="36"/>
        </w:rPr>
      </w:pPr>
    </w:p>
    <w:p w:rsidR="00555FFF" w:rsidRDefault="00555FFF" w:rsidP="00555FFF">
      <w:pPr>
        <w:tabs>
          <w:tab w:val="left" w:pos="1120"/>
        </w:tabs>
        <w:rPr>
          <w:rFonts w:cs="TH SarabunPSK"/>
          <w:b/>
          <w:bCs/>
          <w:sz w:val="36"/>
          <w:szCs w:val="36"/>
        </w:rPr>
      </w:pPr>
    </w:p>
    <w:p w:rsidR="00555FFF" w:rsidRPr="00803ADE" w:rsidRDefault="00555FFF" w:rsidP="009F7480">
      <w:pPr>
        <w:rPr>
          <w:rFonts w:cs="TH SarabunPSK"/>
          <w:b/>
          <w:bCs/>
        </w:rPr>
      </w:pPr>
      <w:r>
        <w:rPr>
          <w:rFonts w:cs="TH SarabunPSK"/>
          <w:b/>
          <w:bCs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252730</wp:posOffset>
            </wp:positionV>
            <wp:extent cx="4673600" cy="3115310"/>
            <wp:effectExtent l="57150" t="38100" r="31750" b="27940"/>
            <wp:wrapNone/>
            <wp:docPr id="50" name="Picture 50" descr="DSC04970 copy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SC04970 copy copy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11531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FFF" w:rsidRDefault="00555FFF" w:rsidP="00555FFF">
      <w:pPr>
        <w:jc w:val="center"/>
        <w:rPr>
          <w:b/>
          <w:bCs/>
          <w:sz w:val="36"/>
          <w:szCs w:val="36"/>
        </w:rPr>
      </w:pPr>
    </w:p>
    <w:p w:rsidR="00555FFF" w:rsidRDefault="00555FFF" w:rsidP="00555FFF">
      <w:pPr>
        <w:jc w:val="center"/>
        <w:rPr>
          <w:b/>
          <w:bCs/>
          <w:sz w:val="36"/>
          <w:szCs w:val="36"/>
        </w:rPr>
      </w:pPr>
    </w:p>
    <w:p w:rsidR="00555FFF" w:rsidRDefault="00555FFF" w:rsidP="00555FFF">
      <w:pPr>
        <w:jc w:val="center"/>
        <w:rPr>
          <w:b/>
          <w:bCs/>
          <w:sz w:val="36"/>
          <w:szCs w:val="36"/>
        </w:rPr>
      </w:pPr>
    </w:p>
    <w:p w:rsidR="00555FFF" w:rsidRDefault="00555FFF" w:rsidP="00555FFF">
      <w:pPr>
        <w:jc w:val="center"/>
        <w:rPr>
          <w:b/>
          <w:bCs/>
          <w:sz w:val="36"/>
          <w:szCs w:val="36"/>
        </w:rPr>
      </w:pPr>
    </w:p>
    <w:p w:rsidR="00555FFF" w:rsidRDefault="00555FFF" w:rsidP="00555FFF">
      <w:pPr>
        <w:jc w:val="center"/>
        <w:rPr>
          <w:b/>
          <w:bCs/>
          <w:sz w:val="36"/>
          <w:szCs w:val="36"/>
        </w:rPr>
      </w:pPr>
    </w:p>
    <w:p w:rsidR="00555FFF" w:rsidRDefault="00555FFF" w:rsidP="00555FFF">
      <w:pPr>
        <w:jc w:val="center"/>
        <w:rPr>
          <w:b/>
          <w:bCs/>
          <w:sz w:val="36"/>
          <w:szCs w:val="36"/>
        </w:rPr>
      </w:pPr>
    </w:p>
    <w:p w:rsidR="00555FFF" w:rsidRDefault="00555FFF" w:rsidP="00555FFF">
      <w:pPr>
        <w:jc w:val="center"/>
        <w:rPr>
          <w:b/>
          <w:bCs/>
          <w:sz w:val="36"/>
          <w:szCs w:val="36"/>
        </w:rPr>
      </w:pPr>
    </w:p>
    <w:p w:rsidR="00555FFF" w:rsidRDefault="00555FFF" w:rsidP="00555FFF">
      <w:pPr>
        <w:jc w:val="center"/>
        <w:rPr>
          <w:b/>
          <w:bCs/>
          <w:sz w:val="36"/>
          <w:szCs w:val="36"/>
        </w:rPr>
      </w:pPr>
    </w:p>
    <w:p w:rsidR="00555FFF" w:rsidRDefault="00555FFF" w:rsidP="00555FFF">
      <w:pPr>
        <w:jc w:val="center"/>
        <w:rPr>
          <w:b/>
          <w:bCs/>
          <w:sz w:val="36"/>
          <w:szCs w:val="36"/>
        </w:rPr>
      </w:pPr>
    </w:p>
    <w:p w:rsidR="00555FFF" w:rsidRDefault="00555FFF" w:rsidP="00555FFF">
      <w:pPr>
        <w:jc w:val="center"/>
        <w:rPr>
          <w:b/>
          <w:bCs/>
          <w:sz w:val="36"/>
          <w:szCs w:val="36"/>
        </w:rPr>
      </w:pPr>
    </w:p>
    <w:p w:rsidR="00555FFF" w:rsidRDefault="00555FFF" w:rsidP="00555FFF">
      <w:pPr>
        <w:jc w:val="center"/>
        <w:rPr>
          <w:b/>
          <w:bCs/>
          <w:sz w:val="36"/>
          <w:szCs w:val="36"/>
        </w:rPr>
      </w:pPr>
    </w:p>
    <w:p w:rsidR="00555FFF" w:rsidRDefault="00555FFF" w:rsidP="00555FFF">
      <w:pPr>
        <w:jc w:val="center"/>
        <w:rPr>
          <w:b/>
          <w:bCs/>
          <w:sz w:val="36"/>
          <w:szCs w:val="36"/>
        </w:rPr>
      </w:pPr>
    </w:p>
    <w:p w:rsidR="009F7480" w:rsidRDefault="009F7480" w:rsidP="00555FFF">
      <w:pPr>
        <w:jc w:val="center"/>
        <w:rPr>
          <w:b/>
          <w:bCs/>
          <w:sz w:val="36"/>
          <w:szCs w:val="36"/>
        </w:rPr>
      </w:pPr>
    </w:p>
    <w:p w:rsidR="00555FFF" w:rsidRDefault="00555FFF" w:rsidP="00555FFF">
      <w:pPr>
        <w:jc w:val="center"/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273685</wp:posOffset>
            </wp:positionV>
            <wp:extent cx="4673600" cy="3601085"/>
            <wp:effectExtent l="57150" t="38100" r="31750" b="18415"/>
            <wp:wrapNone/>
            <wp:docPr id="51" name="Picture 51" descr="P105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105019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60108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FFF" w:rsidRDefault="00555FFF" w:rsidP="00555FFF">
      <w:pPr>
        <w:jc w:val="center"/>
        <w:rPr>
          <w:b/>
          <w:bCs/>
          <w:sz w:val="36"/>
          <w:szCs w:val="36"/>
        </w:rPr>
      </w:pPr>
    </w:p>
    <w:p w:rsidR="00555FFF" w:rsidRDefault="00555FFF" w:rsidP="00555FFF">
      <w:pPr>
        <w:jc w:val="center"/>
        <w:rPr>
          <w:b/>
          <w:bCs/>
          <w:sz w:val="36"/>
          <w:szCs w:val="36"/>
        </w:rPr>
      </w:pPr>
    </w:p>
    <w:p w:rsidR="00555FFF" w:rsidRDefault="00555FFF" w:rsidP="00555FFF">
      <w:pPr>
        <w:jc w:val="center"/>
        <w:rPr>
          <w:b/>
          <w:bCs/>
          <w:sz w:val="36"/>
          <w:szCs w:val="36"/>
        </w:rPr>
      </w:pPr>
    </w:p>
    <w:p w:rsidR="00555FFF" w:rsidRDefault="00555FFF" w:rsidP="00555FFF">
      <w:pPr>
        <w:jc w:val="center"/>
        <w:rPr>
          <w:b/>
          <w:bCs/>
          <w:sz w:val="36"/>
          <w:szCs w:val="36"/>
        </w:rPr>
      </w:pPr>
    </w:p>
    <w:p w:rsidR="00555FFF" w:rsidRDefault="00555FFF" w:rsidP="00555FFF">
      <w:pPr>
        <w:jc w:val="center"/>
        <w:rPr>
          <w:b/>
          <w:bCs/>
          <w:sz w:val="36"/>
          <w:szCs w:val="36"/>
        </w:rPr>
      </w:pPr>
    </w:p>
    <w:p w:rsidR="00555FFF" w:rsidRDefault="00555FFF" w:rsidP="00555FFF">
      <w:pPr>
        <w:jc w:val="center"/>
        <w:rPr>
          <w:b/>
          <w:bCs/>
          <w:sz w:val="36"/>
          <w:szCs w:val="36"/>
        </w:rPr>
      </w:pPr>
    </w:p>
    <w:p w:rsidR="00555FFF" w:rsidRDefault="00555FFF" w:rsidP="00555FFF">
      <w:pPr>
        <w:jc w:val="center"/>
        <w:rPr>
          <w:b/>
          <w:bCs/>
          <w:sz w:val="36"/>
          <w:szCs w:val="36"/>
        </w:rPr>
      </w:pPr>
    </w:p>
    <w:p w:rsidR="00555FFF" w:rsidRDefault="00555FFF" w:rsidP="00555FFF">
      <w:pPr>
        <w:jc w:val="center"/>
        <w:rPr>
          <w:b/>
          <w:bCs/>
          <w:sz w:val="36"/>
          <w:szCs w:val="36"/>
        </w:rPr>
      </w:pPr>
    </w:p>
    <w:p w:rsidR="00555FFF" w:rsidRDefault="00555FFF" w:rsidP="00555FFF">
      <w:pPr>
        <w:jc w:val="center"/>
        <w:rPr>
          <w:b/>
          <w:bCs/>
          <w:sz w:val="36"/>
          <w:szCs w:val="36"/>
        </w:rPr>
      </w:pPr>
    </w:p>
    <w:p w:rsidR="00555FFF" w:rsidRDefault="00555FFF" w:rsidP="00555FFF">
      <w:pPr>
        <w:jc w:val="center"/>
        <w:rPr>
          <w:b/>
          <w:bCs/>
          <w:sz w:val="36"/>
          <w:szCs w:val="36"/>
        </w:rPr>
      </w:pPr>
    </w:p>
    <w:p w:rsidR="00555FFF" w:rsidRDefault="00555FFF" w:rsidP="00555FFF">
      <w:pPr>
        <w:jc w:val="center"/>
        <w:rPr>
          <w:b/>
          <w:bCs/>
          <w:sz w:val="36"/>
          <w:szCs w:val="36"/>
        </w:rPr>
      </w:pPr>
    </w:p>
    <w:p w:rsidR="00555FFF" w:rsidRDefault="00555FFF" w:rsidP="00555FFF">
      <w:pPr>
        <w:jc w:val="center"/>
        <w:rPr>
          <w:b/>
          <w:bCs/>
          <w:sz w:val="36"/>
          <w:szCs w:val="36"/>
        </w:rPr>
      </w:pPr>
    </w:p>
    <w:p w:rsidR="00555FFF" w:rsidRDefault="00555FFF" w:rsidP="00555FFF">
      <w:pPr>
        <w:jc w:val="center"/>
        <w:rPr>
          <w:b/>
          <w:bCs/>
          <w:sz w:val="36"/>
          <w:szCs w:val="36"/>
        </w:rPr>
      </w:pPr>
    </w:p>
    <w:p w:rsidR="00555FFF" w:rsidRDefault="00555FFF" w:rsidP="00555FFF">
      <w:pPr>
        <w:jc w:val="center"/>
        <w:rPr>
          <w:b/>
          <w:bCs/>
          <w:sz w:val="36"/>
          <w:szCs w:val="36"/>
        </w:rPr>
      </w:pPr>
    </w:p>
    <w:p w:rsidR="00555FFF" w:rsidRDefault="00555FFF" w:rsidP="00555FFF">
      <w:pPr>
        <w:jc w:val="center"/>
        <w:rPr>
          <w:b/>
          <w:bCs/>
          <w:sz w:val="36"/>
          <w:szCs w:val="36"/>
        </w:rPr>
      </w:pPr>
    </w:p>
    <w:p w:rsidR="009566CC" w:rsidRDefault="009566CC" w:rsidP="009566CC">
      <w:pPr>
        <w:jc w:val="right"/>
        <w:rPr>
          <w:rFonts w:cs="TH SarabunPSK"/>
        </w:rPr>
      </w:pPr>
    </w:p>
    <w:p w:rsidR="00861C75" w:rsidRDefault="00363B98" w:rsidP="009566CC">
      <w:pPr>
        <w:jc w:val="right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114300</wp:posOffset>
            </wp:positionV>
            <wp:extent cx="3871595" cy="2580640"/>
            <wp:effectExtent l="57150" t="38100" r="33655" b="10160"/>
            <wp:wrapNone/>
            <wp:docPr id="52" name="Picture 52" descr="P1050176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1050176 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258064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FFF" w:rsidRDefault="00555FFF" w:rsidP="00555FFF">
      <w:pPr>
        <w:jc w:val="center"/>
        <w:rPr>
          <w:b/>
          <w:bCs/>
          <w:sz w:val="36"/>
          <w:szCs w:val="36"/>
        </w:rPr>
      </w:pPr>
    </w:p>
    <w:p w:rsidR="00555FFF" w:rsidRDefault="00555FFF" w:rsidP="00555FFF">
      <w:pPr>
        <w:jc w:val="center"/>
        <w:rPr>
          <w:b/>
          <w:bCs/>
          <w:sz w:val="36"/>
          <w:szCs w:val="36"/>
        </w:rPr>
      </w:pPr>
    </w:p>
    <w:p w:rsidR="00555FFF" w:rsidRDefault="00555FFF" w:rsidP="00555FFF">
      <w:pPr>
        <w:rPr>
          <w:b/>
          <w:bCs/>
          <w:sz w:val="36"/>
          <w:szCs w:val="36"/>
          <w:cs/>
        </w:rPr>
      </w:pPr>
    </w:p>
    <w:p w:rsidR="00555FFF" w:rsidRPr="00FB0CF5" w:rsidRDefault="00555FFF" w:rsidP="00555FFF">
      <w:pPr>
        <w:rPr>
          <w:sz w:val="36"/>
          <w:szCs w:val="36"/>
          <w:cs/>
        </w:rPr>
      </w:pPr>
    </w:p>
    <w:p w:rsidR="00555FFF" w:rsidRPr="00FB0CF5" w:rsidRDefault="00555FFF" w:rsidP="00555FFF">
      <w:pPr>
        <w:rPr>
          <w:sz w:val="36"/>
          <w:szCs w:val="36"/>
          <w:cs/>
        </w:rPr>
      </w:pPr>
    </w:p>
    <w:p w:rsidR="00555FFF" w:rsidRPr="00FB0CF5" w:rsidRDefault="00555FFF" w:rsidP="00555FFF">
      <w:pPr>
        <w:rPr>
          <w:sz w:val="36"/>
          <w:szCs w:val="36"/>
          <w:cs/>
        </w:rPr>
      </w:pPr>
    </w:p>
    <w:p w:rsidR="00555FFF" w:rsidRPr="00FB0CF5" w:rsidRDefault="00555FFF" w:rsidP="00555FFF">
      <w:pPr>
        <w:rPr>
          <w:sz w:val="36"/>
          <w:szCs w:val="36"/>
          <w:cs/>
        </w:rPr>
      </w:pPr>
    </w:p>
    <w:p w:rsidR="00555FFF" w:rsidRPr="00FB0CF5" w:rsidRDefault="00555FFF" w:rsidP="00555FFF">
      <w:pPr>
        <w:rPr>
          <w:sz w:val="36"/>
          <w:szCs w:val="36"/>
          <w:cs/>
        </w:rPr>
      </w:pPr>
    </w:p>
    <w:p w:rsidR="00555FFF" w:rsidRPr="00FB0CF5" w:rsidRDefault="00555FFF" w:rsidP="00555FFF">
      <w:pPr>
        <w:rPr>
          <w:sz w:val="36"/>
          <w:szCs w:val="36"/>
          <w:cs/>
        </w:rPr>
      </w:pPr>
    </w:p>
    <w:p w:rsidR="00555FFF" w:rsidRPr="00FB0CF5" w:rsidRDefault="00363B98" w:rsidP="00555FFF">
      <w:pPr>
        <w:rPr>
          <w:sz w:val="36"/>
          <w:szCs w:val="36"/>
          <w:cs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93980</wp:posOffset>
            </wp:positionV>
            <wp:extent cx="3867150" cy="2676525"/>
            <wp:effectExtent l="57150" t="38100" r="38100" b="28575"/>
            <wp:wrapNone/>
            <wp:docPr id="53" name="Picture 53" descr="P1050209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1050209 cop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67652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FFF" w:rsidRPr="00FB0CF5" w:rsidRDefault="00555FFF" w:rsidP="00555FFF">
      <w:pPr>
        <w:rPr>
          <w:sz w:val="36"/>
          <w:szCs w:val="36"/>
          <w:cs/>
        </w:rPr>
      </w:pPr>
    </w:p>
    <w:p w:rsidR="00555FFF" w:rsidRPr="00FB0CF5" w:rsidRDefault="00555FFF" w:rsidP="00555FFF">
      <w:pPr>
        <w:rPr>
          <w:sz w:val="36"/>
          <w:szCs w:val="36"/>
          <w:cs/>
        </w:rPr>
      </w:pPr>
    </w:p>
    <w:p w:rsidR="00555FFF" w:rsidRPr="00FB0CF5" w:rsidRDefault="00555FFF" w:rsidP="00555FFF">
      <w:pPr>
        <w:rPr>
          <w:sz w:val="36"/>
          <w:szCs w:val="36"/>
          <w:cs/>
        </w:rPr>
      </w:pPr>
    </w:p>
    <w:p w:rsidR="00555FFF" w:rsidRPr="00FB0CF5" w:rsidRDefault="00555FFF" w:rsidP="00555FFF">
      <w:pPr>
        <w:rPr>
          <w:sz w:val="36"/>
          <w:szCs w:val="36"/>
          <w:cs/>
        </w:rPr>
      </w:pPr>
    </w:p>
    <w:p w:rsidR="00555FFF" w:rsidRPr="00FB0CF5" w:rsidRDefault="00555FFF" w:rsidP="00555FFF">
      <w:pPr>
        <w:rPr>
          <w:sz w:val="36"/>
          <w:szCs w:val="36"/>
          <w:cs/>
        </w:rPr>
      </w:pPr>
    </w:p>
    <w:p w:rsidR="00555FFF" w:rsidRPr="00FB0CF5" w:rsidRDefault="00555FFF" w:rsidP="00555FFF">
      <w:pPr>
        <w:rPr>
          <w:sz w:val="36"/>
          <w:szCs w:val="36"/>
          <w:cs/>
        </w:rPr>
      </w:pPr>
    </w:p>
    <w:p w:rsidR="00555FFF" w:rsidRDefault="00555FFF" w:rsidP="00555FFF">
      <w:pPr>
        <w:rPr>
          <w:sz w:val="36"/>
          <w:szCs w:val="36"/>
        </w:rPr>
      </w:pPr>
    </w:p>
    <w:p w:rsidR="00555FFF" w:rsidRPr="00FB0CF5" w:rsidRDefault="00555FFF" w:rsidP="00555FFF">
      <w:pPr>
        <w:rPr>
          <w:sz w:val="36"/>
          <w:szCs w:val="36"/>
          <w:cs/>
        </w:rPr>
      </w:pPr>
    </w:p>
    <w:p w:rsidR="00555FFF" w:rsidRPr="00FB0CF5" w:rsidRDefault="00555FFF" w:rsidP="00555FFF">
      <w:pPr>
        <w:rPr>
          <w:sz w:val="36"/>
          <w:szCs w:val="36"/>
          <w:cs/>
        </w:rPr>
      </w:pPr>
    </w:p>
    <w:p w:rsidR="00555FFF" w:rsidRDefault="00363B98" w:rsidP="00555FFF">
      <w:pPr>
        <w:rPr>
          <w:sz w:val="36"/>
          <w:szCs w:val="36"/>
          <w:cs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76200</wp:posOffset>
            </wp:positionV>
            <wp:extent cx="3867150" cy="2698115"/>
            <wp:effectExtent l="57150" t="38100" r="38100" b="26035"/>
            <wp:wrapNone/>
            <wp:docPr id="54" name="Picture 54" descr="DSC04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SC0496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69811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FFF" w:rsidRDefault="00555FFF" w:rsidP="00555FFF">
      <w:pPr>
        <w:rPr>
          <w:sz w:val="36"/>
          <w:szCs w:val="36"/>
          <w:cs/>
        </w:rPr>
      </w:pPr>
    </w:p>
    <w:p w:rsidR="00555FFF" w:rsidRDefault="00555FFF" w:rsidP="00555FFF">
      <w:pPr>
        <w:tabs>
          <w:tab w:val="left" w:pos="2670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2670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2670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2670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2670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2670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2670"/>
        </w:tabs>
        <w:rPr>
          <w:sz w:val="36"/>
          <w:szCs w:val="36"/>
        </w:rPr>
      </w:pPr>
    </w:p>
    <w:p w:rsidR="009566CC" w:rsidRDefault="009566CC" w:rsidP="00555FFF">
      <w:pPr>
        <w:tabs>
          <w:tab w:val="left" w:pos="2670"/>
        </w:tabs>
        <w:rPr>
          <w:rFonts w:cs="TH SarabunPSK"/>
        </w:rPr>
      </w:pPr>
    </w:p>
    <w:p w:rsidR="00861C75" w:rsidRDefault="00064FCA" w:rsidP="00555FFF">
      <w:pPr>
        <w:tabs>
          <w:tab w:val="left" w:pos="2670"/>
        </w:tabs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pict>
          <v:shape id="_x0000_s1038" type="#_x0000_t202" style="position:absolute;margin-left:18pt;margin-top:0;width:424pt;height:36pt;z-index:251701248;mso-width-relative:margin;mso-height-relative:margin" fillcolor="#92cddc" strokecolor="#4bacc6" strokeweight="1pt">
            <v:fill color2="#4bacc6" focus="50%" type="gradient"/>
            <v:shadow on="t" type="perspective" color="#205867" offset="1pt" offset2="-3pt"/>
            <v:textbox>
              <w:txbxContent>
                <w:p w:rsidR="00555FFF" w:rsidRPr="00803ADE" w:rsidRDefault="00555FFF" w:rsidP="00555FFF">
                  <w:pPr>
                    <w:tabs>
                      <w:tab w:val="left" w:pos="2670"/>
                    </w:tabs>
                    <w:jc w:val="center"/>
                    <w:rPr>
                      <w:rFonts w:cs="TH SarabunPSK"/>
                      <w:cs/>
                    </w:rPr>
                  </w:pPr>
                  <w:r w:rsidRPr="00803ADE">
                    <w:rPr>
                      <w:rFonts w:cs="TH SarabunPSK"/>
                      <w:cs/>
                    </w:rPr>
                    <w:t>การมอบรางวัลสำหรับประชาชนที่แต่งกายชุด ไทย ลาว จีน และมีการขบวนแห่ของชุมชนต่างๆ</w:t>
                  </w:r>
                </w:p>
                <w:p w:rsidR="00555FFF" w:rsidRPr="00E41247" w:rsidRDefault="00555FFF" w:rsidP="00555FFF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:rsidR="00555FFF" w:rsidRDefault="00555FFF" w:rsidP="00555FFF">
      <w:pPr>
        <w:tabs>
          <w:tab w:val="left" w:pos="2670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2670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2670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2670"/>
        </w:tabs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154305</wp:posOffset>
            </wp:positionV>
            <wp:extent cx="2641600" cy="1933575"/>
            <wp:effectExtent l="57150" t="38100" r="44450" b="28575"/>
            <wp:wrapNone/>
            <wp:docPr id="55" name="Picture 55" descr="DSC05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SC0535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3357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154305</wp:posOffset>
            </wp:positionV>
            <wp:extent cx="2438400" cy="1933575"/>
            <wp:effectExtent l="57150" t="38100" r="38100" b="28575"/>
            <wp:wrapNone/>
            <wp:docPr id="56" name="Picture 56" descr="DSC05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SC0536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3357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FFF" w:rsidRDefault="00555FFF" w:rsidP="00555FFF">
      <w:pPr>
        <w:tabs>
          <w:tab w:val="left" w:pos="2670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2670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2670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2670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2670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2670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2670"/>
        </w:tabs>
        <w:rPr>
          <w:sz w:val="36"/>
          <w:szCs w:val="36"/>
        </w:rPr>
      </w:pPr>
    </w:p>
    <w:p w:rsidR="00363B98" w:rsidRDefault="00363B98" w:rsidP="00555FFF">
      <w:pPr>
        <w:tabs>
          <w:tab w:val="left" w:pos="2670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2670"/>
        </w:tabs>
        <w:rPr>
          <w:sz w:val="36"/>
          <w:szCs w:val="36"/>
        </w:rPr>
      </w:pPr>
    </w:p>
    <w:p w:rsidR="009F7480" w:rsidRDefault="009F7480" w:rsidP="00555FFF">
      <w:pPr>
        <w:tabs>
          <w:tab w:val="left" w:pos="2670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2670"/>
        </w:tabs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38735</wp:posOffset>
            </wp:positionV>
            <wp:extent cx="2438400" cy="2031365"/>
            <wp:effectExtent l="57150" t="38100" r="38100" b="26035"/>
            <wp:wrapNone/>
            <wp:docPr id="58" name="Picture 58" descr="DSC05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SC052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3136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38735</wp:posOffset>
            </wp:positionV>
            <wp:extent cx="2641600" cy="2031365"/>
            <wp:effectExtent l="57150" t="38100" r="44450" b="26035"/>
            <wp:wrapNone/>
            <wp:docPr id="57" name="Picture 57" descr="DSC05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SC0537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203136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FFF" w:rsidRDefault="00555FFF" w:rsidP="00555FFF">
      <w:pPr>
        <w:tabs>
          <w:tab w:val="left" w:pos="2670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2670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2670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2670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2670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2670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2670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2670"/>
        </w:tabs>
        <w:rPr>
          <w:sz w:val="36"/>
          <w:szCs w:val="36"/>
        </w:rPr>
      </w:pPr>
    </w:p>
    <w:p w:rsidR="00363B98" w:rsidRDefault="00363B98" w:rsidP="00555FFF">
      <w:pPr>
        <w:tabs>
          <w:tab w:val="left" w:pos="2670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2670"/>
        </w:tabs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200025</wp:posOffset>
            </wp:positionV>
            <wp:extent cx="2438400" cy="1933575"/>
            <wp:effectExtent l="57150" t="38100" r="38100" b="28575"/>
            <wp:wrapNone/>
            <wp:docPr id="80" name="Picture 80" descr="DSC05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SC0509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3357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200025</wp:posOffset>
            </wp:positionV>
            <wp:extent cx="2641600" cy="1933575"/>
            <wp:effectExtent l="57150" t="38100" r="44450" b="28575"/>
            <wp:wrapNone/>
            <wp:docPr id="79" name="Picture 79" descr="DSC05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SC0508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3357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FFF" w:rsidRDefault="00555FFF" w:rsidP="00555FFF">
      <w:pPr>
        <w:tabs>
          <w:tab w:val="left" w:pos="2670"/>
        </w:tabs>
        <w:rPr>
          <w:sz w:val="36"/>
          <w:szCs w:val="36"/>
        </w:rPr>
      </w:pPr>
    </w:p>
    <w:p w:rsidR="00555FFF" w:rsidRPr="0066193B" w:rsidRDefault="00555FFF" w:rsidP="00555FFF">
      <w:pPr>
        <w:tabs>
          <w:tab w:val="left" w:pos="2670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2670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2670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2670"/>
        </w:tabs>
        <w:rPr>
          <w:sz w:val="36"/>
          <w:szCs w:val="36"/>
        </w:rPr>
      </w:pPr>
    </w:p>
    <w:p w:rsidR="00555FFF" w:rsidRPr="0066193B" w:rsidRDefault="00555FFF" w:rsidP="00555FFF">
      <w:pPr>
        <w:tabs>
          <w:tab w:val="left" w:pos="2670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2670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2670"/>
        </w:tabs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4010660</wp:posOffset>
            </wp:positionV>
            <wp:extent cx="3239770" cy="2159000"/>
            <wp:effectExtent l="19050" t="0" r="0" b="0"/>
            <wp:wrapNone/>
            <wp:docPr id="59" name="Picture 59" descr="DSC05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SC0524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CC3" w:rsidRDefault="00064FCA" w:rsidP="00555FFF">
      <w:pPr>
        <w:tabs>
          <w:tab w:val="left" w:pos="2670"/>
        </w:tabs>
        <w:rPr>
          <w:rFonts w:cs="TH SarabunPSK"/>
        </w:rPr>
      </w:pPr>
      <w:r>
        <w:rPr>
          <w:rFonts w:cs="TH SarabunPSK"/>
          <w:noProof/>
        </w:rPr>
        <w:lastRenderedPageBreak/>
        <w:pict>
          <v:shape id="_x0000_s1040" type="#_x0000_t202" style="position:absolute;margin-left:117pt;margin-top:0;width:198pt;height:36pt;z-index:251702272;mso-width-relative:margin;mso-height-relative:margin" fillcolor="#92cddc" strokecolor="#4bacc6" strokeweight="1pt">
            <v:fill color2="#4bacc6" focus="50%" type="gradient"/>
            <v:shadow on="t" type="perspective" color="#205867" offset="1pt" offset2="-3pt"/>
            <v:textbox>
              <w:txbxContent>
                <w:p w:rsidR="00363B98" w:rsidRPr="00803ADE" w:rsidRDefault="00363B98" w:rsidP="00363B98">
                  <w:pPr>
                    <w:tabs>
                      <w:tab w:val="left" w:pos="2670"/>
                    </w:tabs>
                    <w:jc w:val="center"/>
                    <w:rPr>
                      <w:rFonts w:cs="TH SarabunPSK"/>
                      <w:cs/>
                    </w:rPr>
                  </w:pPr>
                  <w:r w:rsidRPr="00803ADE">
                    <w:rPr>
                      <w:rFonts w:cs="TH SarabunPSK"/>
                      <w:cs/>
                    </w:rPr>
                    <w:t>ขบวนแห่ของชุมชนต่างๆ</w:t>
                  </w:r>
                </w:p>
                <w:p w:rsidR="00363B98" w:rsidRPr="00E41247" w:rsidRDefault="00363B98" w:rsidP="00363B98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:rsidR="00D60CC3" w:rsidRDefault="00D60CC3" w:rsidP="00555FFF">
      <w:pPr>
        <w:tabs>
          <w:tab w:val="left" w:pos="2670"/>
        </w:tabs>
        <w:rPr>
          <w:rFonts w:cs="TH SarabunPSK"/>
        </w:rPr>
      </w:pPr>
    </w:p>
    <w:p w:rsidR="00861C75" w:rsidRDefault="00861C75" w:rsidP="00555FFF">
      <w:pPr>
        <w:tabs>
          <w:tab w:val="left" w:pos="2670"/>
        </w:tabs>
        <w:rPr>
          <w:rFonts w:cs="TH SarabunPSK"/>
        </w:rPr>
      </w:pPr>
    </w:p>
    <w:p w:rsidR="00555FFF" w:rsidRDefault="00555FFF" w:rsidP="00555FFF">
      <w:pPr>
        <w:tabs>
          <w:tab w:val="left" w:pos="2670"/>
        </w:tabs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2954655</wp:posOffset>
            </wp:positionH>
            <wp:positionV relativeFrom="paragraph">
              <wp:posOffset>154305</wp:posOffset>
            </wp:positionV>
            <wp:extent cx="2743200" cy="1828165"/>
            <wp:effectExtent l="57150" t="38100" r="38100" b="19685"/>
            <wp:wrapNone/>
            <wp:docPr id="62" name="Picture 62" descr="DSC05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SC0505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16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154305</wp:posOffset>
            </wp:positionV>
            <wp:extent cx="2743200" cy="1828165"/>
            <wp:effectExtent l="57150" t="38100" r="38100" b="19685"/>
            <wp:wrapNone/>
            <wp:docPr id="61" name="Picture 61" descr="DSC05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SC0509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16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FFF" w:rsidRDefault="00555FFF" w:rsidP="00555FFF">
      <w:pPr>
        <w:tabs>
          <w:tab w:val="left" w:pos="2670"/>
        </w:tabs>
        <w:rPr>
          <w:sz w:val="36"/>
          <w:szCs w:val="36"/>
        </w:rPr>
      </w:pPr>
    </w:p>
    <w:p w:rsidR="00555FFF" w:rsidRPr="0063068B" w:rsidRDefault="00555FFF" w:rsidP="00555FFF">
      <w:pPr>
        <w:tabs>
          <w:tab w:val="left" w:pos="2670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2670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2670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2670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2670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2670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7785"/>
        </w:tabs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2954655</wp:posOffset>
            </wp:positionH>
            <wp:positionV relativeFrom="paragraph">
              <wp:posOffset>20955</wp:posOffset>
            </wp:positionV>
            <wp:extent cx="2743200" cy="1828165"/>
            <wp:effectExtent l="57150" t="38100" r="38100" b="19685"/>
            <wp:wrapNone/>
            <wp:docPr id="64" name="Picture 64" descr="DSC04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SC0496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16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20955</wp:posOffset>
            </wp:positionV>
            <wp:extent cx="2743200" cy="1828165"/>
            <wp:effectExtent l="57150" t="38100" r="38100" b="19685"/>
            <wp:wrapNone/>
            <wp:docPr id="63" name="Picture 63" descr="DSC05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SC050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16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FFF" w:rsidRDefault="00555FFF" w:rsidP="00555FFF">
      <w:pPr>
        <w:tabs>
          <w:tab w:val="left" w:pos="7785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555FFF" w:rsidRPr="00E06C49" w:rsidRDefault="00555FFF" w:rsidP="00555FFF">
      <w:pPr>
        <w:rPr>
          <w:sz w:val="36"/>
          <w:szCs w:val="36"/>
        </w:rPr>
      </w:pPr>
    </w:p>
    <w:p w:rsidR="00555FFF" w:rsidRPr="00E06C49" w:rsidRDefault="00555FFF" w:rsidP="00555FFF">
      <w:pPr>
        <w:rPr>
          <w:sz w:val="36"/>
          <w:szCs w:val="36"/>
        </w:rPr>
      </w:pPr>
    </w:p>
    <w:p w:rsidR="00555FFF" w:rsidRPr="00E06C49" w:rsidRDefault="00555FFF" w:rsidP="00555FFF">
      <w:pPr>
        <w:rPr>
          <w:sz w:val="36"/>
          <w:szCs w:val="36"/>
        </w:rPr>
      </w:pPr>
    </w:p>
    <w:p w:rsidR="00555FFF" w:rsidRPr="00E06C49" w:rsidRDefault="00555FFF" w:rsidP="00555FFF">
      <w:pPr>
        <w:rPr>
          <w:sz w:val="36"/>
          <w:szCs w:val="36"/>
        </w:rPr>
      </w:pPr>
    </w:p>
    <w:p w:rsidR="00555FFF" w:rsidRPr="00E06C49" w:rsidRDefault="00555FFF" w:rsidP="00555FFF">
      <w:pPr>
        <w:rPr>
          <w:sz w:val="36"/>
          <w:szCs w:val="36"/>
        </w:rPr>
      </w:pPr>
    </w:p>
    <w:p w:rsidR="00555FFF" w:rsidRPr="00E06C49" w:rsidRDefault="00555FFF" w:rsidP="00555FFF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2992755</wp:posOffset>
            </wp:positionH>
            <wp:positionV relativeFrom="paragraph">
              <wp:posOffset>146685</wp:posOffset>
            </wp:positionV>
            <wp:extent cx="2705100" cy="1933575"/>
            <wp:effectExtent l="57150" t="38100" r="38100" b="28575"/>
            <wp:wrapNone/>
            <wp:docPr id="66" name="Picture 66" descr="DSC05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SC0503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3357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146685</wp:posOffset>
            </wp:positionV>
            <wp:extent cx="2743200" cy="1933575"/>
            <wp:effectExtent l="57150" t="38100" r="38100" b="28575"/>
            <wp:wrapNone/>
            <wp:docPr id="65" name="Picture 65" descr="DSC04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SC049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3357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FFF" w:rsidRPr="00E06C49" w:rsidRDefault="00555FFF" w:rsidP="00555FFF">
      <w:pPr>
        <w:rPr>
          <w:sz w:val="36"/>
          <w:szCs w:val="36"/>
        </w:rPr>
      </w:pPr>
    </w:p>
    <w:p w:rsidR="00555FFF" w:rsidRDefault="00555FFF" w:rsidP="00555FFF">
      <w:pPr>
        <w:rPr>
          <w:sz w:val="36"/>
          <w:szCs w:val="36"/>
        </w:rPr>
      </w:pPr>
    </w:p>
    <w:p w:rsidR="00555FFF" w:rsidRDefault="00555FFF" w:rsidP="00555FFF">
      <w:pPr>
        <w:tabs>
          <w:tab w:val="left" w:pos="171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555FFF" w:rsidRPr="00E06C49" w:rsidRDefault="00555FFF" w:rsidP="00555FFF">
      <w:pPr>
        <w:rPr>
          <w:sz w:val="36"/>
          <w:szCs w:val="36"/>
        </w:rPr>
      </w:pPr>
    </w:p>
    <w:p w:rsidR="00555FFF" w:rsidRPr="00E06C49" w:rsidRDefault="00555FFF" w:rsidP="00555FFF">
      <w:pPr>
        <w:rPr>
          <w:sz w:val="36"/>
          <w:szCs w:val="36"/>
        </w:rPr>
      </w:pPr>
    </w:p>
    <w:p w:rsidR="00555FFF" w:rsidRPr="00E06C49" w:rsidRDefault="00555FFF" w:rsidP="00555FFF">
      <w:pPr>
        <w:rPr>
          <w:sz w:val="36"/>
          <w:szCs w:val="36"/>
        </w:rPr>
      </w:pPr>
    </w:p>
    <w:p w:rsidR="00555FFF" w:rsidRPr="00E06C49" w:rsidRDefault="00555FFF" w:rsidP="00555FFF">
      <w:pPr>
        <w:rPr>
          <w:sz w:val="36"/>
          <w:szCs w:val="36"/>
        </w:rPr>
      </w:pPr>
    </w:p>
    <w:p w:rsidR="00555FFF" w:rsidRDefault="00555FFF" w:rsidP="00555FFF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2954655</wp:posOffset>
            </wp:positionH>
            <wp:positionV relativeFrom="paragraph">
              <wp:posOffset>127635</wp:posOffset>
            </wp:positionV>
            <wp:extent cx="2742565" cy="1895475"/>
            <wp:effectExtent l="57150" t="38100" r="38735" b="28575"/>
            <wp:wrapNone/>
            <wp:docPr id="72" name="Picture 72" descr="DSC05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SC0510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189547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127635</wp:posOffset>
            </wp:positionV>
            <wp:extent cx="2743200" cy="1895475"/>
            <wp:effectExtent l="57150" t="38100" r="38100" b="28575"/>
            <wp:wrapNone/>
            <wp:docPr id="71" name="Picture 71" descr="DSC05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SC0503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9547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FFF" w:rsidRDefault="00555FFF" w:rsidP="00555FFF">
      <w:pPr>
        <w:tabs>
          <w:tab w:val="left" w:pos="6615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6615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6615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6615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6615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6615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6615"/>
        </w:tabs>
        <w:rPr>
          <w:sz w:val="36"/>
          <w:szCs w:val="36"/>
        </w:rPr>
      </w:pPr>
    </w:p>
    <w:p w:rsidR="00555FFF" w:rsidRDefault="00064FCA" w:rsidP="00555FFF">
      <w:pPr>
        <w:tabs>
          <w:tab w:val="left" w:pos="6615"/>
        </w:tabs>
        <w:jc w:val="right"/>
        <w:rPr>
          <w:rFonts w:cs="TH SarabunPSK"/>
        </w:rPr>
      </w:pPr>
      <w:r>
        <w:rPr>
          <w:rFonts w:cs="TH SarabunPSK"/>
          <w:noProof/>
        </w:rPr>
        <w:lastRenderedPageBreak/>
        <w:pict>
          <v:shape id="_x0000_s1041" type="#_x0000_t202" style="position:absolute;left:0;text-align:left;margin-left:135pt;margin-top:0;width:198pt;height:36pt;z-index:251703296;mso-width-relative:margin;mso-height-relative:margin" fillcolor="#92cddc" strokecolor="#4bacc6" strokeweight="1pt">
            <v:fill color2="#4bacc6" focus="50%" type="gradient"/>
            <v:shadow on="t" type="perspective" color="#205867" offset="1pt" offset2="-3pt"/>
            <v:textbox>
              <w:txbxContent>
                <w:p w:rsidR="00363B98" w:rsidRPr="00803ADE" w:rsidRDefault="00363B98" w:rsidP="00363B98">
                  <w:pPr>
                    <w:tabs>
                      <w:tab w:val="left" w:pos="2670"/>
                    </w:tabs>
                    <w:jc w:val="center"/>
                    <w:rPr>
                      <w:rFonts w:cs="TH SarabunPSK"/>
                      <w:cs/>
                    </w:rPr>
                  </w:pPr>
                  <w:r w:rsidRPr="00803ADE">
                    <w:rPr>
                      <w:rFonts w:cs="TH SarabunPSK"/>
                      <w:cs/>
                    </w:rPr>
                    <w:t>ขบวนแห่ของชุมชนต่างๆ</w:t>
                  </w:r>
                </w:p>
                <w:p w:rsidR="00363B98" w:rsidRPr="00E41247" w:rsidRDefault="00363B98" w:rsidP="00363B98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:rsidR="00D60CC3" w:rsidRDefault="00D60CC3" w:rsidP="00555FFF">
      <w:pPr>
        <w:tabs>
          <w:tab w:val="left" w:pos="6615"/>
        </w:tabs>
        <w:rPr>
          <w:rFonts w:cs="TH SarabunPSK"/>
        </w:rPr>
      </w:pPr>
    </w:p>
    <w:p w:rsidR="00861C75" w:rsidRDefault="00861C75" w:rsidP="00555FFF">
      <w:pPr>
        <w:tabs>
          <w:tab w:val="left" w:pos="6615"/>
        </w:tabs>
        <w:rPr>
          <w:rFonts w:cs="TH SarabunPSK"/>
        </w:rPr>
      </w:pPr>
    </w:p>
    <w:p w:rsidR="00555FFF" w:rsidRDefault="00555FFF" w:rsidP="00555FFF">
      <w:pPr>
        <w:tabs>
          <w:tab w:val="left" w:pos="6615"/>
        </w:tabs>
        <w:jc w:val="right"/>
        <w:rPr>
          <w:rFonts w:cs="TH SarabunPSK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2966085</wp:posOffset>
            </wp:positionH>
            <wp:positionV relativeFrom="paragraph">
              <wp:posOffset>50165</wp:posOffset>
            </wp:positionV>
            <wp:extent cx="2731770" cy="1820545"/>
            <wp:effectExtent l="57150" t="38100" r="30480" b="27305"/>
            <wp:wrapNone/>
            <wp:docPr id="74" name="Picture 74" descr="DSC05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SC0509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182054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50165</wp:posOffset>
            </wp:positionV>
            <wp:extent cx="2731770" cy="1820545"/>
            <wp:effectExtent l="57150" t="38100" r="30480" b="27305"/>
            <wp:wrapNone/>
            <wp:docPr id="73" name="Picture 73" descr="DSC05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SC0502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182054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FFF" w:rsidRPr="006459E2" w:rsidRDefault="00555FFF" w:rsidP="00555FFF">
      <w:pPr>
        <w:tabs>
          <w:tab w:val="left" w:pos="6615"/>
        </w:tabs>
        <w:jc w:val="right"/>
        <w:rPr>
          <w:rFonts w:cs="TH SarabunPSK"/>
        </w:rPr>
      </w:pPr>
    </w:p>
    <w:p w:rsidR="00555FFF" w:rsidRDefault="00555FFF" w:rsidP="00555FFF">
      <w:pPr>
        <w:tabs>
          <w:tab w:val="left" w:pos="7815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555FFF" w:rsidRDefault="00555FFF" w:rsidP="00555FFF">
      <w:pPr>
        <w:tabs>
          <w:tab w:val="left" w:pos="7815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7815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7815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7815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7815"/>
        </w:tabs>
        <w:rPr>
          <w:sz w:val="36"/>
          <w:szCs w:val="36"/>
        </w:rPr>
      </w:pPr>
    </w:p>
    <w:p w:rsidR="00555FFF" w:rsidRDefault="00363B98" w:rsidP="00555FFF">
      <w:pPr>
        <w:tabs>
          <w:tab w:val="left" w:pos="7815"/>
        </w:tabs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178435</wp:posOffset>
            </wp:positionV>
            <wp:extent cx="2762885" cy="1809750"/>
            <wp:effectExtent l="57150" t="38100" r="37465" b="19050"/>
            <wp:wrapNone/>
            <wp:docPr id="68" name="Picture 68" descr="DSC05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SC0503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18097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178435</wp:posOffset>
            </wp:positionV>
            <wp:extent cx="2731770" cy="1809750"/>
            <wp:effectExtent l="57150" t="38100" r="30480" b="19050"/>
            <wp:wrapNone/>
            <wp:docPr id="67" name="Picture 67" descr="DSC05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SC0505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18097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FFF" w:rsidRDefault="00555FFF" w:rsidP="00555FFF">
      <w:pPr>
        <w:tabs>
          <w:tab w:val="left" w:pos="7815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7815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7815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7815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7815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7815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7815"/>
        </w:tabs>
        <w:rPr>
          <w:sz w:val="36"/>
          <w:szCs w:val="36"/>
        </w:rPr>
      </w:pPr>
    </w:p>
    <w:p w:rsidR="00555FFF" w:rsidRDefault="00363B98" w:rsidP="00555FFF">
      <w:pPr>
        <w:tabs>
          <w:tab w:val="left" w:pos="7815"/>
        </w:tabs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150495</wp:posOffset>
            </wp:positionV>
            <wp:extent cx="2762885" cy="1828800"/>
            <wp:effectExtent l="57150" t="38100" r="37465" b="19050"/>
            <wp:wrapNone/>
            <wp:docPr id="70" name="Picture 70" descr="DSC05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SC0504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18288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150495</wp:posOffset>
            </wp:positionV>
            <wp:extent cx="2769870" cy="1828800"/>
            <wp:effectExtent l="57150" t="38100" r="30480" b="19050"/>
            <wp:wrapNone/>
            <wp:docPr id="69" name="Picture 69" descr="DSC05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SC0504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18288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FFF" w:rsidRDefault="00555FFF" w:rsidP="00555FFF">
      <w:pPr>
        <w:tabs>
          <w:tab w:val="left" w:pos="7815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7815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7815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7815"/>
        </w:tabs>
        <w:rPr>
          <w:sz w:val="36"/>
          <w:szCs w:val="36"/>
        </w:rPr>
      </w:pPr>
    </w:p>
    <w:p w:rsidR="00555FFF" w:rsidRDefault="00555FFF" w:rsidP="00555FFF">
      <w:pPr>
        <w:tabs>
          <w:tab w:val="left" w:pos="7815"/>
        </w:tabs>
        <w:rPr>
          <w:sz w:val="36"/>
          <w:szCs w:val="36"/>
        </w:rPr>
      </w:pPr>
    </w:p>
    <w:p w:rsidR="00555FFF" w:rsidRPr="00AD68A1" w:rsidRDefault="00555FFF" w:rsidP="00555FFF">
      <w:pPr>
        <w:tabs>
          <w:tab w:val="left" w:pos="7815"/>
        </w:tabs>
        <w:rPr>
          <w:sz w:val="36"/>
          <w:szCs w:val="36"/>
        </w:rPr>
      </w:pPr>
    </w:p>
    <w:p w:rsidR="00555FFF" w:rsidRPr="00AD68A1" w:rsidRDefault="00555FFF" w:rsidP="00555FFF">
      <w:pPr>
        <w:rPr>
          <w:sz w:val="36"/>
          <w:szCs w:val="36"/>
        </w:rPr>
      </w:pPr>
    </w:p>
    <w:p w:rsidR="00555FFF" w:rsidRPr="00AD68A1" w:rsidRDefault="00363B98" w:rsidP="00555FFF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2966085</wp:posOffset>
            </wp:positionH>
            <wp:positionV relativeFrom="paragraph">
              <wp:posOffset>138430</wp:posOffset>
            </wp:positionV>
            <wp:extent cx="2730500" cy="1823085"/>
            <wp:effectExtent l="57150" t="38100" r="31750" b="24765"/>
            <wp:wrapNone/>
            <wp:docPr id="76" name="Picture 76" descr="DSC05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SC0513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182308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140970</wp:posOffset>
            </wp:positionV>
            <wp:extent cx="2731770" cy="1820545"/>
            <wp:effectExtent l="57150" t="38100" r="30480" b="27305"/>
            <wp:wrapNone/>
            <wp:docPr id="75" name="Picture 75" descr="DSC05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SC0510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182054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FFF" w:rsidRDefault="00555FFF" w:rsidP="00555FFF">
      <w:pPr>
        <w:rPr>
          <w:sz w:val="36"/>
          <w:szCs w:val="36"/>
        </w:rPr>
      </w:pPr>
    </w:p>
    <w:p w:rsidR="00555FFF" w:rsidRDefault="00555FFF" w:rsidP="00555FFF">
      <w:pPr>
        <w:tabs>
          <w:tab w:val="left" w:pos="6705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555FFF" w:rsidRPr="00AD68A1" w:rsidRDefault="00555FFF" w:rsidP="00555FFF">
      <w:pPr>
        <w:rPr>
          <w:sz w:val="36"/>
          <w:szCs w:val="36"/>
        </w:rPr>
      </w:pPr>
    </w:p>
    <w:p w:rsidR="00555FFF" w:rsidRDefault="00555FFF" w:rsidP="00555FFF">
      <w:pPr>
        <w:rPr>
          <w:sz w:val="36"/>
          <w:szCs w:val="36"/>
        </w:rPr>
      </w:pPr>
    </w:p>
    <w:p w:rsidR="00555FFF" w:rsidRDefault="00555FFF" w:rsidP="00555FFF">
      <w:pPr>
        <w:rPr>
          <w:sz w:val="36"/>
          <w:szCs w:val="36"/>
        </w:rPr>
      </w:pPr>
    </w:p>
    <w:p w:rsidR="00555FFF" w:rsidRDefault="00555FFF" w:rsidP="00555FFF">
      <w:pPr>
        <w:rPr>
          <w:sz w:val="36"/>
          <w:szCs w:val="36"/>
        </w:rPr>
      </w:pPr>
    </w:p>
    <w:p w:rsidR="00555FFF" w:rsidRDefault="00555FFF" w:rsidP="00555FFF">
      <w:pPr>
        <w:rPr>
          <w:sz w:val="36"/>
          <w:szCs w:val="36"/>
        </w:rPr>
      </w:pPr>
    </w:p>
    <w:p w:rsidR="006149EE" w:rsidRPr="00555FFF" w:rsidRDefault="006149EE"/>
    <w:sectPr w:rsidR="006149EE" w:rsidRPr="00555FFF" w:rsidSect="007D196F">
      <w:headerReference w:type="default" r:id="rId35"/>
      <w:pgSz w:w="11906" w:h="16838"/>
      <w:pgMar w:top="1440" w:right="1440" w:bottom="1440" w:left="1440" w:header="708" w:footer="708" w:gutter="0"/>
      <w:pgNumType w:fmt="thaiNumbers" w:start="14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7808" w:rsidRDefault="00197808" w:rsidP="007D196F">
      <w:r>
        <w:separator/>
      </w:r>
    </w:p>
  </w:endnote>
  <w:endnote w:type="continuationSeparator" w:id="0">
    <w:p w:rsidR="00197808" w:rsidRDefault="00197808" w:rsidP="007D19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7808" w:rsidRDefault="00197808" w:rsidP="007D196F">
      <w:r>
        <w:separator/>
      </w:r>
    </w:p>
  </w:footnote>
  <w:footnote w:type="continuationSeparator" w:id="0">
    <w:p w:rsidR="00197808" w:rsidRDefault="00197808" w:rsidP="007D19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729001"/>
      <w:docPartObj>
        <w:docPartGallery w:val="Page Numbers (Top of Page)"/>
        <w:docPartUnique/>
      </w:docPartObj>
    </w:sdtPr>
    <w:sdtContent>
      <w:p w:rsidR="007D196F" w:rsidRDefault="00064FCA">
        <w:pPr>
          <w:pStyle w:val="a3"/>
          <w:jc w:val="right"/>
        </w:pPr>
        <w:r w:rsidRPr="007D196F">
          <w:rPr>
            <w:rFonts w:cs="TH SarabunPSK"/>
            <w:szCs w:val="32"/>
          </w:rPr>
          <w:fldChar w:fldCharType="begin"/>
        </w:r>
        <w:r w:rsidR="007D196F" w:rsidRPr="007D196F">
          <w:rPr>
            <w:rFonts w:cs="TH SarabunPSK"/>
            <w:szCs w:val="32"/>
          </w:rPr>
          <w:instrText xml:space="preserve"> PAGE   \* MERGEFORMAT </w:instrText>
        </w:r>
        <w:r w:rsidRPr="007D196F">
          <w:rPr>
            <w:rFonts w:cs="TH SarabunPSK"/>
            <w:szCs w:val="32"/>
          </w:rPr>
          <w:fldChar w:fldCharType="separate"/>
        </w:r>
        <w:r w:rsidR="00E821BB" w:rsidRPr="00E821BB">
          <w:rPr>
            <w:rFonts w:cs="TH SarabunPSK"/>
            <w:noProof/>
            <w:szCs w:val="32"/>
            <w:cs/>
            <w:lang w:val="th-TH"/>
          </w:rPr>
          <w:t>๑๕๓</w:t>
        </w:r>
        <w:r w:rsidRPr="007D196F">
          <w:rPr>
            <w:rFonts w:cs="TH SarabunPSK"/>
            <w:szCs w:val="32"/>
          </w:rPr>
          <w:fldChar w:fldCharType="end"/>
        </w:r>
      </w:p>
    </w:sdtContent>
  </w:sdt>
  <w:p w:rsidR="007D196F" w:rsidRDefault="007D196F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555FFF"/>
    <w:rsid w:val="00063CAC"/>
    <w:rsid w:val="00064FCA"/>
    <w:rsid w:val="00171A29"/>
    <w:rsid w:val="00197808"/>
    <w:rsid w:val="002B19ED"/>
    <w:rsid w:val="00363B98"/>
    <w:rsid w:val="004611CE"/>
    <w:rsid w:val="00555FFF"/>
    <w:rsid w:val="005C2085"/>
    <w:rsid w:val="006149EE"/>
    <w:rsid w:val="006346C0"/>
    <w:rsid w:val="00663FCF"/>
    <w:rsid w:val="007256C8"/>
    <w:rsid w:val="007D196F"/>
    <w:rsid w:val="008410A0"/>
    <w:rsid w:val="00861C75"/>
    <w:rsid w:val="008A25EF"/>
    <w:rsid w:val="00941ADA"/>
    <w:rsid w:val="009566CC"/>
    <w:rsid w:val="00973389"/>
    <w:rsid w:val="009F7480"/>
    <w:rsid w:val="00A663D8"/>
    <w:rsid w:val="00A773D2"/>
    <w:rsid w:val="00A92C14"/>
    <w:rsid w:val="00B5238A"/>
    <w:rsid w:val="00B733ED"/>
    <w:rsid w:val="00C73F40"/>
    <w:rsid w:val="00D20335"/>
    <w:rsid w:val="00D32091"/>
    <w:rsid w:val="00D60CC3"/>
    <w:rsid w:val="00D86B24"/>
    <w:rsid w:val="00E821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FFF"/>
    <w:pPr>
      <w:spacing w:after="0" w:line="240" w:lineRule="auto"/>
    </w:pPr>
    <w:rPr>
      <w:rFonts w:ascii="TH SarabunPSK" w:eastAsia="Calibri" w:hAnsi="TH SarabunPSK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196F"/>
    <w:pPr>
      <w:tabs>
        <w:tab w:val="center" w:pos="4513"/>
        <w:tab w:val="right" w:pos="9026"/>
      </w:tabs>
    </w:pPr>
    <w:rPr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7D196F"/>
    <w:rPr>
      <w:rFonts w:ascii="TH SarabunPSK" w:eastAsia="Calibri" w:hAnsi="TH SarabunPSK" w:cs="Angsana New"/>
      <w:sz w:val="32"/>
      <w:szCs w:val="40"/>
    </w:rPr>
  </w:style>
  <w:style w:type="paragraph" w:styleId="a5">
    <w:name w:val="footer"/>
    <w:basedOn w:val="a"/>
    <w:link w:val="a6"/>
    <w:uiPriority w:val="99"/>
    <w:semiHidden/>
    <w:unhideWhenUsed/>
    <w:rsid w:val="007D196F"/>
    <w:pPr>
      <w:tabs>
        <w:tab w:val="center" w:pos="4513"/>
        <w:tab w:val="right" w:pos="9026"/>
      </w:tabs>
    </w:pPr>
    <w:rPr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semiHidden/>
    <w:rsid w:val="007D196F"/>
    <w:rPr>
      <w:rFonts w:ascii="TH SarabunPSK" w:eastAsia="Calibri" w:hAnsi="TH SarabunPSK" w:cs="Angsana New"/>
      <w:sz w:val="32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4D24AD-BBD6-49CB-BFD3-743CFA265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503</Words>
  <Characters>2868</Characters>
  <Application>Microsoft Office Word</Application>
  <DocSecurity>0</DocSecurity>
  <Lines>23</Lines>
  <Paragraphs>6</Paragraphs>
  <ScaleCrop>false</ScaleCrop>
  <Company/>
  <LinksUpToDate>false</LinksUpToDate>
  <CharactersWithSpaces>3365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Aspire4935</dc:creator>
  <cp:lastModifiedBy>User</cp:lastModifiedBy>
  <cp:revision>13</cp:revision>
  <cp:lastPrinted>2013-09-10T12:23:00Z</cp:lastPrinted>
  <dcterms:created xsi:type="dcterms:W3CDTF">2012-12-27T07:29:00Z</dcterms:created>
  <dcterms:modified xsi:type="dcterms:W3CDTF">2013-09-10T12:24:00Z</dcterms:modified>
</cp:coreProperties>
</file>