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5E" w:rsidRDefault="009A5095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418.85pt;margin-top:-30.7pt;width:55.1pt;height:29.4pt;z-index:251670528" stroked="f">
            <v:textbox>
              <w:txbxContent>
                <w:p w:rsidR="00F934A9" w:rsidRDefault="00F929F2" w:rsidP="00F934A9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๔</w:t>
                  </w:r>
                </w:p>
              </w:txbxContent>
            </v:textbox>
          </v:shape>
        </w:pict>
      </w:r>
      <w:r>
        <w:rPr>
          <w:b/>
          <w:bCs/>
          <w:noProof/>
          <w:sz w:val="36"/>
          <w:szCs w:val="36"/>
        </w:rPr>
        <w:pict>
          <v:shape id="_x0000_s1049" type="#_x0000_t202" style="position:absolute;margin-left:1pt;margin-top:2.5pt;width:449.15pt;height:104.55pt;z-index:251658240;mso-width-relative:margin;mso-height-relative:margin" fillcolor="#4bacc6 [3208]" strokecolor="#f2f2f2 [3041]" strokeweight="3pt">
            <v:shadow on="t" type="perspective" color="#205867 [1608]" opacity=".5" offset="1pt" offset2="-1pt"/>
            <v:textbox style="mso-next-textbox:#_x0000_s1049">
              <w:txbxContent>
                <w:p w:rsidR="007A0927" w:rsidRDefault="007A0927" w:rsidP="007A0927">
                  <w:pPr>
                    <w:rPr>
                      <w:b/>
                      <w:bCs/>
                    </w:rPr>
                  </w:pPr>
                  <w:r w:rsidRPr="00B54783">
                    <w:rPr>
                      <w:b/>
                      <w:bCs/>
                      <w:cs/>
                    </w:rPr>
                    <w:t>องค</w:t>
                  </w:r>
                  <w:r>
                    <w:rPr>
                      <w:b/>
                      <w:bCs/>
                      <w:cs/>
                    </w:rPr>
                    <w:t xml:space="preserve">์ประกอบที่ </w:t>
                  </w:r>
                  <w:r>
                    <w:rPr>
                      <w:rFonts w:hint="cs"/>
                      <w:b/>
                      <w:bCs/>
                      <w:cs/>
                    </w:rPr>
                    <w:t>๕</w:t>
                  </w:r>
                  <w:r>
                    <w:rPr>
                      <w:rFonts w:hint="cs"/>
                      <w:b/>
                      <w:bCs/>
                      <w:cs/>
                    </w:rPr>
                    <w:tab/>
                  </w:r>
                  <w:r w:rsidRPr="00B54783">
                    <w:rPr>
                      <w:b/>
                      <w:bCs/>
                    </w:rPr>
                    <w:t>:</w:t>
                  </w:r>
                  <w:r w:rsidRPr="00B54783">
                    <w:rPr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s/>
                    </w:rPr>
                    <w:t>การบริหารจัดการองค์กรโดยใช้หลัก</w:t>
                  </w:r>
                  <w:proofErr w:type="spellStart"/>
                  <w:r>
                    <w:rPr>
                      <w:rFonts w:hint="cs"/>
                      <w:b/>
                      <w:bCs/>
                      <w:cs/>
                    </w:rPr>
                    <w:t>ธรรมาภิ</w:t>
                  </w:r>
                  <w:proofErr w:type="spellEnd"/>
                  <w:r>
                    <w:rPr>
                      <w:rFonts w:hint="cs"/>
                      <w:b/>
                      <w:bCs/>
                      <w:cs/>
                    </w:rPr>
                    <w:t>บาล</w:t>
                  </w:r>
                </w:p>
                <w:p w:rsidR="007A0927" w:rsidRDefault="007A0927" w:rsidP="007A0927">
                  <w:pPr>
                    <w:rPr>
                      <w:b/>
                      <w:bCs/>
                    </w:rPr>
                  </w:pPr>
                  <w:r w:rsidRPr="00B54783">
                    <w:rPr>
                      <w:b/>
                      <w:bCs/>
                      <w:cs/>
                    </w:rPr>
                    <w:t xml:space="preserve">องค์ประกอบย่อยที่ </w:t>
                  </w:r>
                  <w:r>
                    <w:rPr>
                      <w:rFonts w:hint="cs"/>
                      <w:b/>
                      <w:bCs/>
                      <w:cs/>
                    </w:rPr>
                    <w:t>๕</w:t>
                  </w:r>
                  <w:r>
                    <w:rPr>
                      <w:b/>
                      <w:bCs/>
                      <w:cs/>
                    </w:rPr>
                    <w:t>.</w:t>
                  </w:r>
                  <w:r>
                    <w:rPr>
                      <w:rFonts w:hint="cs"/>
                      <w:b/>
                      <w:bCs/>
                      <w:cs/>
                    </w:rPr>
                    <w:t>๒</w:t>
                  </w:r>
                  <w:r>
                    <w:rPr>
                      <w:rFonts w:hint="cs"/>
                      <w:b/>
                      <w:bCs/>
                      <w:cs/>
                    </w:rPr>
                    <w:tab/>
                  </w:r>
                  <w:r w:rsidRPr="00B54783">
                    <w:rPr>
                      <w:b/>
                      <w:bCs/>
                    </w:rPr>
                    <w:t xml:space="preserve">: </w:t>
                  </w:r>
                  <w:r>
                    <w:rPr>
                      <w:rFonts w:hint="cs"/>
                      <w:b/>
                      <w:bCs/>
                      <w:cs/>
                    </w:rPr>
                    <w:t>ผู้บริหารและพนักงานมีคุณธรรม จริยธรรม</w:t>
                  </w:r>
                </w:p>
                <w:p w:rsidR="007A0927" w:rsidRDefault="007A0927" w:rsidP="007A09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s/>
                    </w:rPr>
                    <w:t>ตัวชี้วัดที่</w:t>
                  </w:r>
                  <w:r>
                    <w:rPr>
                      <w:rFonts w:hint="cs"/>
                      <w:b/>
                      <w:bCs/>
                      <w:cs/>
                    </w:rPr>
                    <w:t xml:space="preserve">  ๖๓</w:t>
                  </w:r>
                  <w:r>
                    <w:rPr>
                      <w:rFonts w:hint="cs"/>
                      <w:b/>
                      <w:bCs/>
                      <w:cs/>
                    </w:rPr>
                    <w:tab/>
                  </w:r>
                  <w:r>
                    <w:rPr>
                      <w:rFonts w:hint="cs"/>
                      <w:b/>
                      <w:bCs/>
                      <w:cs/>
                    </w:rPr>
                    <w:tab/>
                  </w:r>
                  <w:r w:rsidRPr="00B54783">
                    <w:rPr>
                      <w:b/>
                      <w:bCs/>
                    </w:rPr>
                    <w:t xml:space="preserve">: </w:t>
                  </w:r>
                  <w:r>
                    <w:rPr>
                      <w:rFonts w:hint="cs"/>
                      <w:b/>
                      <w:bCs/>
                      <w:cs/>
                    </w:rPr>
                    <w:t>มีมาตรการและการปฏิบัติที่ส่งเสริมให้ผู้บริหารและบุคลากรมีคุณธรรม</w:t>
                  </w:r>
                </w:p>
                <w:p w:rsidR="007A0927" w:rsidRDefault="007A0927" w:rsidP="007A0927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 xml:space="preserve">                               จริยธรรมในการบริหารและการทำงานตามมาตรฐานจริยธรรม คุณธรรม</w:t>
                  </w:r>
                </w:p>
                <w:p w:rsidR="007A0927" w:rsidRPr="00B54783" w:rsidRDefault="007A0927" w:rsidP="007A0927">
                  <w:pPr>
                    <w:rPr>
                      <w:b/>
                      <w:bCs/>
                      <w: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 xml:space="preserve">                               ของ </w:t>
                  </w:r>
                  <w:proofErr w:type="spellStart"/>
                  <w:r>
                    <w:rPr>
                      <w:rFonts w:hint="cs"/>
                      <w:b/>
                      <w:bCs/>
                      <w:cs/>
                    </w:rPr>
                    <w:t>อปท.</w:t>
                  </w:r>
                  <w:proofErr w:type="spellEnd"/>
                </w:p>
                <w:p w:rsidR="007A0927" w:rsidRDefault="007A0927" w:rsidP="007A0927"/>
              </w:txbxContent>
            </v:textbox>
          </v:shape>
        </w:pict>
      </w:r>
    </w:p>
    <w:p w:rsidR="0034455E" w:rsidRDefault="0034455E">
      <w:pPr>
        <w:rPr>
          <w:b/>
          <w:bCs/>
          <w:sz w:val="36"/>
          <w:szCs w:val="36"/>
        </w:rPr>
      </w:pPr>
    </w:p>
    <w:p w:rsidR="0034455E" w:rsidRDefault="0034455E">
      <w:pPr>
        <w:rPr>
          <w:b/>
          <w:bCs/>
          <w:sz w:val="36"/>
          <w:szCs w:val="36"/>
        </w:rPr>
      </w:pPr>
    </w:p>
    <w:p w:rsidR="0034455E" w:rsidRDefault="0034455E">
      <w:pPr>
        <w:rPr>
          <w:b/>
          <w:bCs/>
          <w:sz w:val="36"/>
          <w:szCs w:val="36"/>
        </w:rPr>
      </w:pPr>
    </w:p>
    <w:p w:rsidR="0034455E" w:rsidRDefault="0034455E">
      <w:pPr>
        <w:rPr>
          <w:b/>
          <w:bCs/>
          <w:sz w:val="36"/>
          <w:szCs w:val="36"/>
        </w:rPr>
      </w:pPr>
    </w:p>
    <w:p w:rsidR="0034455E" w:rsidRDefault="009A5095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roundrect id="_x0000_s1050" style="position:absolute;margin-left:1pt;margin-top:18.5pt;width:401.4pt;height:33.2pt;z-index:251659264" arcsize="10923f" fillcolor="#4bacc6" strokecolor="#f2f2f2" strokeweight="3pt">
            <v:shadow on="t" type="perspective" color="#205867" opacity=".5" offset="1pt" offset2="-1pt"/>
            <v:textbox>
              <w:txbxContent>
                <w:p w:rsidR="0030678A" w:rsidRPr="00F41E91" w:rsidRDefault="0030678A" w:rsidP="0030678A">
                  <w:pPr>
                    <w:tabs>
                      <w:tab w:val="left" w:pos="1134"/>
                    </w:tabs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36"/>
                      <w:szCs w:val="36"/>
                      <w:cs/>
                    </w:rPr>
                    <w:t xml:space="preserve">๖๓.๑ </w:t>
                  </w:r>
                  <w:r w:rsidRPr="00F41E91">
                    <w:rPr>
                      <w:rFonts w:ascii="Angsana New" w:hAnsi="Angsana New" w:hint="cs"/>
                      <w:b/>
                      <w:bCs/>
                      <w:sz w:val="36"/>
                      <w:szCs w:val="36"/>
                      <w:cs/>
                    </w:rPr>
                    <w:t xml:space="preserve">การกำหนดขั้นตอนการปฏิบัติงานและมาตรฐานการปฏิบัติงาน                </w:t>
                  </w:r>
                </w:p>
                <w:p w:rsidR="0030678A" w:rsidRPr="00DE07CF" w:rsidRDefault="0030678A" w:rsidP="0030678A">
                  <w:pPr>
                    <w:tabs>
                      <w:tab w:val="left" w:pos="1134"/>
                    </w:tabs>
                    <w:rPr>
                      <w:rFonts w:ascii="Angsana New" w:hAnsi="Angsana New"/>
                      <w:b/>
                      <w:bCs/>
                    </w:rPr>
                  </w:pPr>
                  <w:r w:rsidRPr="00DE07CF">
                    <w:rPr>
                      <w:rFonts w:ascii="Angsana New" w:hAnsi="Angsana New" w:hint="cs"/>
                      <w:b/>
                      <w:bCs/>
                      <w:cs/>
                    </w:rPr>
                    <w:t xml:space="preserve">       </w:t>
                  </w:r>
                  <w:r w:rsidRPr="00DE07CF">
                    <w:rPr>
                      <w:rFonts w:ascii="Angsana New" w:hAnsi="Angsana New"/>
                      <w:b/>
                      <w:bCs/>
                      <w:cs/>
                    </w:rPr>
                    <w:t>และบัตรประจำตัวประชาชน</w:t>
                  </w:r>
                </w:p>
                <w:p w:rsidR="0030678A" w:rsidRPr="00DE07CF" w:rsidRDefault="0030678A" w:rsidP="0030678A"/>
              </w:txbxContent>
            </v:textbox>
          </v:roundrect>
        </w:pict>
      </w:r>
    </w:p>
    <w:p w:rsidR="0034455E" w:rsidRDefault="0034455E">
      <w:pPr>
        <w:rPr>
          <w:b/>
          <w:bCs/>
          <w:sz w:val="36"/>
          <w:szCs w:val="36"/>
        </w:rPr>
      </w:pPr>
    </w:p>
    <w:p w:rsidR="0034455E" w:rsidRDefault="009A5095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roundrect id="_x0000_s1051" style="position:absolute;margin-left:1pt;margin-top:19.75pt;width:128.65pt;height:33.2pt;z-index:251660288" arcsize="10923f" fillcolor="#4bacc6" strokecolor="#f2f2f2" strokeweight="3pt">
            <v:shadow on="t" type="perspective" color="#205867" opacity=".5" offset="1pt" offset2="-1pt"/>
            <v:textbox style="mso-next-textbox:#_x0000_s1051">
              <w:txbxContent>
                <w:p w:rsidR="0030678A" w:rsidRPr="00EA1226" w:rsidRDefault="0030678A" w:rsidP="0030678A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s/>
                    </w:rPr>
                    <w:t>หลักการและเหตุผล</w:t>
                  </w:r>
                </w:p>
              </w:txbxContent>
            </v:textbox>
          </v:roundrect>
        </w:pict>
      </w:r>
    </w:p>
    <w:p w:rsidR="0034455E" w:rsidRDefault="0034455E">
      <w:pPr>
        <w:rPr>
          <w:b/>
          <w:bCs/>
          <w:sz w:val="36"/>
          <w:szCs w:val="36"/>
        </w:rPr>
      </w:pPr>
    </w:p>
    <w:p w:rsidR="0034455E" w:rsidRDefault="0034455E">
      <w:pPr>
        <w:rPr>
          <w:b/>
          <w:bCs/>
          <w:sz w:val="36"/>
          <w:szCs w:val="36"/>
        </w:rPr>
      </w:pPr>
    </w:p>
    <w:p w:rsidR="0034455E" w:rsidRPr="00FE6027" w:rsidRDefault="0034455E" w:rsidP="0034455E">
      <w:pPr>
        <w:tabs>
          <w:tab w:val="left" w:pos="1134"/>
        </w:tabs>
        <w:jc w:val="thaiDistribute"/>
        <w:rPr>
          <w:color w:val="000000"/>
        </w:rPr>
      </w:pPr>
      <w:r>
        <w:rPr>
          <w:rFonts w:hint="cs"/>
          <w:color w:val="000000"/>
          <w:cs/>
        </w:rPr>
        <w:tab/>
      </w:r>
      <w:r>
        <w:rPr>
          <w:rFonts w:hint="cs"/>
          <w:color w:val="000000"/>
          <w:cs/>
        </w:rPr>
        <w:tab/>
      </w:r>
      <w:r w:rsidRPr="00FE6027">
        <w:rPr>
          <w:color w:val="000000"/>
          <w:cs/>
        </w:rPr>
        <w:t>เทศบาลเมืองพนัสนิคม  เป็นองค์กรปกครองส่วนท้องถิ่นที่มีความใกล้ชิดกับประชาชน  ดังนั้นในก</w:t>
      </w:r>
      <w:r>
        <w:rPr>
          <w:rFonts w:hint="cs"/>
          <w:color w:val="000000"/>
          <w:cs/>
        </w:rPr>
        <w:t>า</w:t>
      </w:r>
      <w:r w:rsidRPr="00FE6027">
        <w:rPr>
          <w:color w:val="000000"/>
          <w:cs/>
        </w:rPr>
        <w:t xml:space="preserve">รบริหาร  หรือปฏิบัติหน้าที่ของบุคลากร  จึงต้องยึดมั่นความถูกต้อง  ดีงาม  คุณธรรม  เพื่อช่วยสร้างคุณภาพชีวิตของคนในสังคมให้ดียิ่งขึ้น  ทำให้สังคมมีเสถียรภาพ  ทุกคนสามารถอยู่ด้วยกันอย่างสงบสุขด้วยความมีระเบียบวินัย  </w:t>
      </w:r>
    </w:p>
    <w:p w:rsidR="0034455E" w:rsidRPr="00423679" w:rsidRDefault="0034455E" w:rsidP="0034455E">
      <w:pPr>
        <w:tabs>
          <w:tab w:val="left" w:pos="1134"/>
        </w:tabs>
        <w:jc w:val="thaiDistribute"/>
        <w:rPr>
          <w:color w:val="000000"/>
          <w:sz w:val="16"/>
          <w:szCs w:val="16"/>
        </w:rPr>
      </w:pPr>
    </w:p>
    <w:p w:rsidR="0034455E" w:rsidRPr="00FE6027" w:rsidRDefault="0034455E" w:rsidP="0034455E">
      <w:pPr>
        <w:tabs>
          <w:tab w:val="left" w:pos="1134"/>
        </w:tabs>
        <w:jc w:val="thaiDistribute"/>
        <w:rPr>
          <w:cs/>
        </w:rPr>
      </w:pPr>
      <w:r w:rsidRPr="00FE6027">
        <w:rPr>
          <w:color w:val="000000"/>
          <w:cs/>
        </w:rPr>
        <w:tab/>
      </w:r>
      <w:r w:rsidRPr="00FE6027">
        <w:rPr>
          <w:color w:val="000000"/>
          <w:cs/>
        </w:rPr>
        <w:tab/>
        <w:t>เทศบาลเมืองพนัสนิคม   จึงได้จัดทำประมวลจริยธรรมของข้าราชการการเมืองและประมวลจริยธรรมของข้าราชการขึ้น  เพื่อให้ข้าราชการและลูกจ้างของเทศบาลเมืองพนัสนิคม  มีหลักการและแนวทางปฏิบัติ</w:t>
      </w:r>
      <w:r>
        <w:rPr>
          <w:color w:val="000000"/>
          <w:cs/>
        </w:rPr>
        <w:t xml:space="preserve">งาน  </w:t>
      </w:r>
      <w:r>
        <w:rPr>
          <w:rFonts w:hint="cs"/>
          <w:color w:val="000000"/>
          <w:cs/>
        </w:rPr>
        <w:t>และ</w:t>
      </w:r>
      <w:r w:rsidRPr="00FE6027">
        <w:rPr>
          <w:color w:val="000000"/>
          <w:cs/>
        </w:rPr>
        <w:t xml:space="preserve">เป็นเครื่องกำกับความประพฤติของตนในการปฏิบัติงานอย่างมีคุณธรรมและจริยธรรม  </w:t>
      </w:r>
      <w:r>
        <w:rPr>
          <w:rFonts w:hint="cs"/>
          <w:color w:val="000000"/>
          <w:cs/>
        </w:rPr>
        <w:t>นอกจากนี้เทศบาลเมืองพนัสนิคมยังได้</w:t>
      </w:r>
      <w:r w:rsidRPr="00FE6027">
        <w:rPr>
          <w:color w:val="000000"/>
          <w:cs/>
        </w:rPr>
        <w:t>ดำเนินการจัดทำระบบควบคุมภายในของเทศบาล  ตามที่</w:t>
      </w:r>
      <w:r w:rsidRPr="00FE6027">
        <w:rPr>
          <w:cs/>
        </w:rPr>
        <w:t>คณะกรรมการตรวจเงินแผ่นดิน</w:t>
      </w:r>
      <w:r w:rsidRPr="00FE6027">
        <w:t xml:space="preserve"> </w:t>
      </w:r>
      <w:proofErr w:type="gramStart"/>
      <w:r w:rsidRPr="00FE6027">
        <w:t>(</w:t>
      </w:r>
      <w:proofErr w:type="spellStart"/>
      <w:r w:rsidRPr="00FE6027">
        <w:rPr>
          <w:cs/>
        </w:rPr>
        <w:t>คตง</w:t>
      </w:r>
      <w:proofErr w:type="spellEnd"/>
      <w:r w:rsidRPr="00FE6027">
        <w:t>.)</w:t>
      </w:r>
      <w:proofErr w:type="gramEnd"/>
      <w:r w:rsidRPr="00FE6027">
        <w:t xml:space="preserve"> </w:t>
      </w:r>
      <w:r>
        <w:rPr>
          <w:cs/>
        </w:rPr>
        <w:t>ได้ก</w:t>
      </w:r>
      <w:r>
        <w:rPr>
          <w:rFonts w:hint="cs"/>
          <w:cs/>
        </w:rPr>
        <w:t>ำ</w:t>
      </w:r>
      <w:r w:rsidRPr="00FE6027">
        <w:rPr>
          <w:cs/>
        </w:rPr>
        <w:t>หนดแนวทาง</w:t>
      </w:r>
      <w:r>
        <w:rPr>
          <w:rFonts w:hint="cs"/>
          <w:cs/>
        </w:rPr>
        <w:t>ไว้  ตาม</w:t>
      </w:r>
      <w:r w:rsidRPr="00FE6027">
        <w:rPr>
          <w:cs/>
        </w:rPr>
        <w:t>ระเบียบคณะกรรมการตรวจเงินแผ่นดิน</w:t>
      </w:r>
      <w:r w:rsidRPr="00FE6027">
        <w:t xml:space="preserve"> </w:t>
      </w:r>
      <w:r>
        <w:rPr>
          <w:cs/>
        </w:rPr>
        <w:t>ว่าด้วยการก</w:t>
      </w:r>
      <w:r>
        <w:rPr>
          <w:rFonts w:hint="cs"/>
          <w:cs/>
        </w:rPr>
        <w:t>ำ</w:t>
      </w:r>
      <w:r w:rsidRPr="00FE6027">
        <w:rPr>
          <w:cs/>
        </w:rPr>
        <w:t>หนดมาตรฐานการควบคุมภายใน</w:t>
      </w:r>
      <w:r w:rsidRPr="00FE6027">
        <w:t xml:space="preserve"> </w:t>
      </w:r>
      <w:r w:rsidRPr="00FE6027">
        <w:rPr>
          <w:cs/>
        </w:rPr>
        <w:t>พ</w:t>
      </w:r>
      <w:r w:rsidRPr="00FE6027">
        <w:t>.</w:t>
      </w:r>
      <w:r w:rsidRPr="00FE6027">
        <w:rPr>
          <w:cs/>
        </w:rPr>
        <w:t>ศ</w:t>
      </w:r>
      <w:r w:rsidRPr="00FE6027">
        <w:t xml:space="preserve">. </w:t>
      </w:r>
      <w:r w:rsidRPr="00FE6027">
        <w:rPr>
          <w:rFonts w:hint="cs"/>
          <w:cs/>
        </w:rPr>
        <w:t>๒๕๔๔</w:t>
      </w:r>
      <w:r w:rsidRPr="00FE6027">
        <w:t xml:space="preserve"> </w:t>
      </w:r>
      <w:r w:rsidRPr="00FE6027">
        <w:rPr>
          <w:cs/>
        </w:rPr>
        <w:t>ข้อ</w:t>
      </w:r>
      <w:r w:rsidRPr="00FE6027">
        <w:t xml:space="preserve"> </w:t>
      </w:r>
      <w:r w:rsidRPr="00FE6027">
        <w:rPr>
          <w:rFonts w:hint="cs"/>
          <w:cs/>
        </w:rPr>
        <w:t>๕</w:t>
      </w:r>
      <w:r w:rsidRPr="00FE6027">
        <w:t xml:space="preserve"> </w:t>
      </w:r>
      <w:r>
        <w:rPr>
          <w:rFonts w:hint="cs"/>
          <w:cs/>
        </w:rPr>
        <w:t>และได้รายงานผลการ</w:t>
      </w:r>
      <w:r w:rsidRPr="00FE6027">
        <w:rPr>
          <w:cs/>
        </w:rPr>
        <w:t>ประเมินระบบควบคุมภายใน</w:t>
      </w:r>
      <w:r w:rsidRPr="00FE6027">
        <w:t xml:space="preserve"> </w:t>
      </w:r>
      <w:r w:rsidRPr="00FE6027">
        <w:rPr>
          <w:cs/>
        </w:rPr>
        <w:t>ตามระเบียบ</w:t>
      </w:r>
      <w:r w:rsidRPr="00FE6027">
        <w:t xml:space="preserve"> </w:t>
      </w:r>
      <w:proofErr w:type="spellStart"/>
      <w:r w:rsidRPr="00FE6027">
        <w:rPr>
          <w:cs/>
        </w:rPr>
        <w:t>คตง</w:t>
      </w:r>
      <w:proofErr w:type="spellEnd"/>
      <w:r w:rsidRPr="00FE6027">
        <w:t>.</w:t>
      </w:r>
      <w:r w:rsidRPr="00FE6027">
        <w:rPr>
          <w:cs/>
        </w:rPr>
        <w:t>ฯ</w:t>
      </w:r>
      <w:r w:rsidRPr="00FE6027">
        <w:t xml:space="preserve"> </w:t>
      </w:r>
      <w:r w:rsidRPr="00FE6027">
        <w:rPr>
          <w:cs/>
        </w:rPr>
        <w:t>ข้อ</w:t>
      </w:r>
      <w:r w:rsidRPr="00FE6027">
        <w:t xml:space="preserve"> </w:t>
      </w:r>
      <w:r w:rsidRPr="00FE6027">
        <w:rPr>
          <w:rFonts w:hint="cs"/>
          <w:cs/>
        </w:rPr>
        <w:t>๖</w:t>
      </w:r>
      <w:r w:rsidRPr="00FE6027">
        <w:t xml:space="preserve"> </w:t>
      </w:r>
      <w:r w:rsidRPr="00FE6027">
        <w:rPr>
          <w:cs/>
        </w:rPr>
        <w:t>ต่อคณะกรรมการตรวจเงินแผ่นดิน</w:t>
      </w:r>
      <w:r w:rsidRPr="00FE6027">
        <w:t xml:space="preserve"> </w:t>
      </w:r>
      <w:r>
        <w:rPr>
          <w:cs/>
        </w:rPr>
        <w:t>ผู้ก</w:t>
      </w:r>
      <w:r>
        <w:rPr>
          <w:rFonts w:hint="cs"/>
          <w:cs/>
        </w:rPr>
        <w:t>ำ</w:t>
      </w:r>
      <w:r w:rsidRPr="00FE6027">
        <w:rPr>
          <w:cs/>
        </w:rPr>
        <w:t>กับดูแล</w:t>
      </w:r>
      <w:r w:rsidRPr="00FE6027">
        <w:t xml:space="preserve"> </w:t>
      </w:r>
      <w:r w:rsidRPr="00FE6027">
        <w:rPr>
          <w:cs/>
        </w:rPr>
        <w:t>และคณะกรรมการตรวจสอบเกี่ยวกับการควบคุมภายใน</w:t>
      </w:r>
      <w:r w:rsidRPr="00FE6027">
        <w:t xml:space="preserve"> </w:t>
      </w:r>
      <w:r w:rsidRPr="00FE6027">
        <w:rPr>
          <w:cs/>
        </w:rPr>
        <w:t>อย่างน้อยปีละ</w:t>
      </w:r>
      <w:r w:rsidRPr="00FE6027">
        <w:t xml:space="preserve"> </w:t>
      </w:r>
      <w:r w:rsidRPr="00FE6027">
        <w:rPr>
          <w:rFonts w:hint="cs"/>
          <w:cs/>
        </w:rPr>
        <w:t>๑</w:t>
      </w:r>
      <w:r w:rsidRPr="00FE6027">
        <w:t xml:space="preserve"> </w:t>
      </w:r>
      <w:r w:rsidRPr="00FE6027">
        <w:rPr>
          <w:cs/>
        </w:rPr>
        <w:t>ครั้ง</w:t>
      </w:r>
      <w:r w:rsidRPr="00FE6027">
        <w:t xml:space="preserve"> </w:t>
      </w:r>
      <w:r w:rsidRPr="00FE6027">
        <w:rPr>
          <w:cs/>
        </w:rPr>
        <w:t>นับจากวันสิ้นปีงบประมาณหรือปีปฏิทิน</w:t>
      </w:r>
      <w:r w:rsidRPr="00FE6027">
        <w:t xml:space="preserve"> </w:t>
      </w:r>
      <w:r w:rsidRPr="00FE6027">
        <w:rPr>
          <w:color w:val="000000"/>
          <w:cs/>
        </w:rPr>
        <w:t>เพื่อ</w:t>
      </w:r>
      <w:r w:rsidRPr="00FE6027">
        <w:rPr>
          <w:cs/>
        </w:rPr>
        <w:t>สร้างความมั่นใจอย่างสมเหตุสมผลว่า</w:t>
      </w:r>
      <w:r w:rsidRPr="00FE6027">
        <w:t xml:space="preserve"> </w:t>
      </w:r>
      <w:r w:rsidRPr="00FE6027">
        <w:rPr>
          <w:cs/>
        </w:rPr>
        <w:t>การด</w:t>
      </w:r>
      <w:r w:rsidRPr="00FE6027">
        <w:rPr>
          <w:rFonts w:hint="cs"/>
          <w:cs/>
        </w:rPr>
        <w:t>ำ</w:t>
      </w:r>
      <w:r w:rsidRPr="00FE6027">
        <w:rPr>
          <w:cs/>
        </w:rPr>
        <w:t>เนินงาน</w:t>
      </w:r>
      <w:r w:rsidRPr="00FE6027">
        <w:t xml:space="preserve"> </w:t>
      </w:r>
      <w:r w:rsidRPr="00FE6027">
        <w:rPr>
          <w:cs/>
        </w:rPr>
        <w:t>จะบรรลุวัตถุประสงค์ของการควบคุมภายใน</w:t>
      </w:r>
      <w:r w:rsidRPr="00FE6027">
        <w:t xml:space="preserve"> </w:t>
      </w:r>
      <w:r w:rsidRPr="00FE6027">
        <w:rPr>
          <w:cs/>
        </w:rPr>
        <w:t>ทั้งในด้านประสิทธิภาพ</w:t>
      </w:r>
      <w:r w:rsidRPr="00FE6027">
        <w:t xml:space="preserve"> </w:t>
      </w:r>
      <w:r>
        <w:rPr>
          <w:cs/>
        </w:rPr>
        <w:t>ประสิทธิผลของการด</w:t>
      </w:r>
      <w:r>
        <w:rPr>
          <w:rFonts w:hint="cs"/>
          <w:cs/>
        </w:rPr>
        <w:t>ำ</w:t>
      </w:r>
      <w:r w:rsidRPr="00FE6027">
        <w:rPr>
          <w:cs/>
        </w:rPr>
        <w:t>เนินงานซึ่งรวมถึงการดูแลทรัพย์สิน</w:t>
      </w:r>
      <w:r w:rsidRPr="00FE6027">
        <w:t xml:space="preserve"> </w:t>
      </w:r>
      <w:r w:rsidRPr="00FE6027">
        <w:rPr>
          <w:cs/>
        </w:rPr>
        <w:t>การป้องกันหรือลดความผิดพลาด</w:t>
      </w:r>
      <w:r w:rsidRPr="00FE6027">
        <w:t xml:space="preserve"> </w:t>
      </w:r>
      <w:r w:rsidRPr="00FE6027">
        <w:rPr>
          <w:cs/>
        </w:rPr>
        <w:t>ความเสียหาย</w:t>
      </w:r>
      <w:r w:rsidRPr="00FE6027">
        <w:t xml:space="preserve"> </w:t>
      </w:r>
      <w:r w:rsidRPr="00FE6027">
        <w:rPr>
          <w:cs/>
        </w:rPr>
        <w:t>การรั่วไหล</w:t>
      </w:r>
      <w:r w:rsidRPr="00FE6027">
        <w:t xml:space="preserve"> </w:t>
      </w:r>
      <w:r w:rsidRPr="00FE6027">
        <w:rPr>
          <w:cs/>
        </w:rPr>
        <w:t>การสิ้นเปลือง</w:t>
      </w:r>
      <w:r w:rsidRPr="00FE6027">
        <w:t xml:space="preserve"> </w:t>
      </w:r>
      <w:r w:rsidRPr="00FE6027">
        <w:rPr>
          <w:cs/>
        </w:rPr>
        <w:t>หรือการทุจริตในหน่วยงาน</w:t>
      </w:r>
      <w:r w:rsidRPr="00FE6027">
        <w:t xml:space="preserve"> </w:t>
      </w:r>
      <w:r>
        <w:t xml:space="preserve"> </w:t>
      </w:r>
      <w:r w:rsidRPr="00FE6027">
        <w:rPr>
          <w:cs/>
        </w:rPr>
        <w:t>ด้านความเชื่อถือได้ของรายงานการเงิน</w:t>
      </w:r>
      <w:r w:rsidRPr="00FE6027">
        <w:t xml:space="preserve"> </w:t>
      </w:r>
      <w:r w:rsidRPr="00FE6027">
        <w:rPr>
          <w:cs/>
        </w:rPr>
        <w:t>และด้านการปฏิบัติตามกฎหมาย</w:t>
      </w:r>
      <w:r w:rsidRPr="00FE6027">
        <w:t xml:space="preserve"> </w:t>
      </w:r>
      <w:r w:rsidRPr="00FE6027">
        <w:rPr>
          <w:cs/>
        </w:rPr>
        <w:t>ระเบียบ</w:t>
      </w:r>
      <w:r w:rsidRPr="00FE6027">
        <w:t xml:space="preserve"> </w:t>
      </w:r>
      <w:r w:rsidRPr="00FE6027">
        <w:rPr>
          <w:cs/>
        </w:rPr>
        <w:t>ข้อบังคับ</w:t>
      </w:r>
      <w:r w:rsidRPr="00FE6027">
        <w:t xml:space="preserve"> </w:t>
      </w:r>
      <w:r w:rsidRPr="00FE6027">
        <w:rPr>
          <w:cs/>
        </w:rPr>
        <w:t>และมติคณะรัฐมนตรี</w:t>
      </w:r>
    </w:p>
    <w:p w:rsidR="0034455E" w:rsidRPr="00F07346" w:rsidRDefault="009A5095" w:rsidP="0034455E">
      <w:pPr>
        <w:tabs>
          <w:tab w:val="left" w:pos="1134"/>
        </w:tabs>
        <w:jc w:val="thaiDistribute"/>
        <w:rPr>
          <w:rFonts w:ascii="Angsana New" w:hAnsi="Angsana New"/>
          <w:color w:val="000000"/>
        </w:rPr>
      </w:pPr>
      <w:r>
        <w:rPr>
          <w:rFonts w:ascii="Angsana New" w:hAnsi="Angsana New"/>
          <w:noProof/>
          <w:color w:val="000000"/>
        </w:rPr>
        <w:pict>
          <v:roundrect id="_x0000_s1052" style="position:absolute;left:0;text-align:left;margin-left:-2.15pt;margin-top:4.35pt;width:104.65pt;height:33.2pt;z-index:251662336" arcsize="10923f" fillcolor="#4bacc6" strokecolor="#f2f2f2" strokeweight="3pt">
            <v:shadow on="t" type="perspective" color="#205867" opacity=".5" offset="1pt" offset2="-1pt"/>
            <v:textbox style="mso-next-textbox:#_x0000_s1052">
              <w:txbxContent>
                <w:p w:rsidR="0034455E" w:rsidRPr="00535460" w:rsidRDefault="0034455E" w:rsidP="0034455E">
                  <w:pPr>
                    <w:rPr>
                      <w:b/>
                      <w:bCs/>
                    </w:rPr>
                  </w:pPr>
                  <w:r w:rsidRPr="00535460">
                    <w:rPr>
                      <w:b/>
                      <w:bCs/>
                      <w:cs/>
                    </w:rPr>
                    <w:t>วัตถุประสงค์</w:t>
                  </w:r>
                </w:p>
              </w:txbxContent>
            </v:textbox>
          </v:roundrect>
        </w:pict>
      </w:r>
    </w:p>
    <w:p w:rsidR="0034455E" w:rsidRDefault="0034455E" w:rsidP="0034455E">
      <w:pPr>
        <w:jc w:val="both"/>
        <w:rPr>
          <w:rFonts w:ascii="Angsana New" w:hAnsi="Angsana New"/>
          <w:color w:val="000000"/>
          <w:sz w:val="16"/>
          <w:szCs w:val="16"/>
        </w:rPr>
      </w:pPr>
      <w:r w:rsidRPr="00F07346">
        <w:rPr>
          <w:rFonts w:ascii="Angsana New" w:hAnsi="Angsana New"/>
          <w:color w:val="000000"/>
          <w:sz w:val="16"/>
          <w:szCs w:val="16"/>
          <w:cs/>
        </w:rPr>
        <w:tab/>
      </w:r>
      <w:r w:rsidRPr="00F07346">
        <w:rPr>
          <w:rFonts w:ascii="Angsana New" w:hAnsi="Angsana New"/>
          <w:color w:val="000000"/>
          <w:sz w:val="16"/>
          <w:szCs w:val="16"/>
          <w:cs/>
        </w:rPr>
        <w:tab/>
      </w:r>
    </w:p>
    <w:p w:rsidR="0034455E" w:rsidRDefault="0034455E" w:rsidP="0034455E">
      <w:pPr>
        <w:jc w:val="both"/>
        <w:rPr>
          <w:rFonts w:ascii="Angsana New" w:hAnsi="Angsana New"/>
          <w:color w:val="000000"/>
          <w:sz w:val="16"/>
          <w:szCs w:val="16"/>
        </w:rPr>
      </w:pPr>
    </w:p>
    <w:p w:rsidR="0034455E" w:rsidRDefault="0034455E" w:rsidP="0034455E">
      <w:pPr>
        <w:ind w:left="720" w:firstLine="720"/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 xml:space="preserve">๑. </w:t>
      </w:r>
      <w:r w:rsidRPr="00F07346">
        <w:rPr>
          <w:rFonts w:ascii="Angsana New" w:hAnsi="Angsana New"/>
          <w:color w:val="000000"/>
          <w:cs/>
        </w:rPr>
        <w:t>เพื่อ</w:t>
      </w:r>
      <w:r>
        <w:rPr>
          <w:rFonts w:ascii="Angsana New" w:hAnsi="Angsana New" w:hint="cs"/>
          <w:color w:val="000000"/>
          <w:cs/>
        </w:rPr>
        <w:t>เป็นเครื่องมือกำกับความประพฤติของข้าราชการที่สร้างความโปร่งใส  มีมาตรฐานใน</w:t>
      </w:r>
    </w:p>
    <w:p w:rsidR="0034455E" w:rsidRPr="00F07346" w:rsidRDefault="0034455E" w:rsidP="0034455E">
      <w:pPr>
        <w:rPr>
          <w:rFonts w:ascii="Angsana New" w:hAnsi="Angsana New"/>
          <w:b/>
          <w:bCs/>
          <w:color w:val="000000"/>
        </w:rPr>
      </w:pPr>
      <w:r>
        <w:rPr>
          <w:rFonts w:ascii="Angsana New" w:hAnsi="Angsana New" w:hint="cs"/>
          <w:color w:val="000000"/>
          <w:cs/>
        </w:rPr>
        <w:t>การปฏิบัติงานที่ชัดเจนและเป็นสากล</w:t>
      </w:r>
    </w:p>
    <w:p w:rsidR="0034455E" w:rsidRDefault="0034455E" w:rsidP="0034455E">
      <w:pPr>
        <w:ind w:left="720" w:firstLine="720"/>
        <w:jc w:val="thaiDistribute"/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>๒. เพื่อให้ยึดถือเป็นหลักการและแนวทางปฏิบัติอย่างสม่ำเสมอทั้งในระดับองค์กรและระดับ</w:t>
      </w:r>
    </w:p>
    <w:p w:rsidR="0034455E" w:rsidRDefault="0034455E" w:rsidP="0034455E">
      <w:pPr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>บุคคล  และเป็นเครื่องมือการตรวจสอบการทำงานด้านต่าง ๆ ของเทศบาลเมืองพนัสนิคม  เพื่อการดำเนินงาน</w:t>
      </w:r>
    </w:p>
    <w:p w:rsidR="0034455E" w:rsidRPr="00F07346" w:rsidRDefault="0034455E" w:rsidP="0034455E">
      <w:pPr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>เป็นไปตามหลักคุณธรรม  จริยธรรมมีประสิทธิภาพและประสิทธิผล</w:t>
      </w:r>
    </w:p>
    <w:p w:rsidR="0034455E" w:rsidRDefault="0034455E" w:rsidP="0034455E">
      <w:pPr>
        <w:ind w:left="720" w:firstLine="720"/>
        <w:jc w:val="thaiDistribute"/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 xml:space="preserve">๓. </w:t>
      </w:r>
      <w:r w:rsidRPr="00F07346">
        <w:rPr>
          <w:rFonts w:ascii="Angsana New" w:hAnsi="Angsana New"/>
          <w:color w:val="000000"/>
          <w:cs/>
        </w:rPr>
        <w:t>เพื่อให้</w:t>
      </w:r>
      <w:r>
        <w:rPr>
          <w:rFonts w:ascii="Angsana New" w:hAnsi="Angsana New" w:hint="cs"/>
          <w:color w:val="000000"/>
          <w:cs/>
        </w:rPr>
        <w:t>เกิดรูปแบบองค์กรอันเป็นที่ยอมรับ   เพิ่มความน่าเชื่อถือ   เกิดความมั่นใจแก่ผู้รับ</w:t>
      </w:r>
    </w:p>
    <w:p w:rsidR="0034455E" w:rsidRDefault="0034455E" w:rsidP="0034455E">
      <w:pPr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>บริการและประชาชนทั่วไปตลอดจนผู้มีส่วนได้เสีย</w:t>
      </w:r>
    </w:p>
    <w:p w:rsidR="007B3202" w:rsidRDefault="007B3202" w:rsidP="0034455E">
      <w:pPr>
        <w:rPr>
          <w:rFonts w:ascii="Angsana New" w:hAnsi="Angsana New"/>
          <w:color w:val="000000"/>
        </w:rPr>
      </w:pPr>
    </w:p>
    <w:p w:rsidR="0034455E" w:rsidRDefault="009A5095" w:rsidP="0034455E">
      <w:pPr>
        <w:ind w:left="720" w:firstLine="720"/>
        <w:rPr>
          <w:rFonts w:ascii="Angsana New" w:hAnsi="Angsana New"/>
          <w:color w:val="000000"/>
        </w:rPr>
      </w:pPr>
      <w:r>
        <w:rPr>
          <w:rFonts w:ascii="Angsana New" w:hAnsi="Angsana New"/>
          <w:noProof/>
          <w:color w:val="000000"/>
        </w:rPr>
        <w:lastRenderedPageBreak/>
        <w:pict>
          <v:shape id="_x0000_s1057" type="#_x0000_t202" style="position:absolute;left:0;text-align:left;margin-left:416.35pt;margin-top:-30.05pt;width:55.1pt;height:29.4pt;z-index:251669504" stroked="f">
            <v:textbox>
              <w:txbxContent>
                <w:p w:rsidR="0034455E" w:rsidRDefault="0034455E" w:rsidP="00F929F2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๕</w:t>
                  </w:r>
                </w:p>
              </w:txbxContent>
            </v:textbox>
          </v:shape>
        </w:pict>
      </w:r>
      <w:r w:rsidR="0034455E">
        <w:rPr>
          <w:rFonts w:ascii="Angsana New" w:hAnsi="Angsana New" w:hint="cs"/>
          <w:color w:val="000000"/>
          <w:cs/>
        </w:rPr>
        <w:t>๔. เพื่อให้เกิดพันธะผูกพันระหว่างองค์กร และข้าราชการในทุกระดับ    โดยให้ฝ่ายบริหารใช้</w:t>
      </w:r>
    </w:p>
    <w:p w:rsidR="0034455E" w:rsidRDefault="0034455E" w:rsidP="0034455E">
      <w:pPr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>อำนาจในขอบเขตสร้างระบบความรับผิดชอบของราชการต่อตนเอง  องค์กร  ต่อผู้บังคับบัญชา  ต่อประชาชน  และต่อสังคม  ตามลำดับ</w:t>
      </w:r>
    </w:p>
    <w:p w:rsidR="0034455E" w:rsidRDefault="0034455E" w:rsidP="0034455E">
      <w:pPr>
        <w:ind w:left="720" w:firstLine="720"/>
        <w:jc w:val="thaiDistribute"/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>๕. เพื่อป้องกันการแสวงหาประโยชน์โดยมิชอบ    และความขัดแย้งทางผลประโยชน์ที่อาจ</w:t>
      </w:r>
    </w:p>
    <w:p w:rsidR="0034455E" w:rsidRDefault="0034455E" w:rsidP="0034455E">
      <w:pPr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>เกิดขึ้น  รวมทั้งเสริมสร้างความโปร่งใสในการปฏิบัติงาน</w:t>
      </w:r>
    </w:p>
    <w:p w:rsidR="0034455E" w:rsidRDefault="0034455E" w:rsidP="0034455E">
      <w:pPr>
        <w:ind w:left="720" w:firstLine="720"/>
        <w:jc w:val="thaiDistribute"/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>๖. เพื่อใช้เป็นค่านิยมรวมสำหรับองค์กรและข้าราชการทุกคน  พึงยึดถือเป็นแนวทางปฏิบัติ</w:t>
      </w:r>
    </w:p>
    <w:p w:rsidR="0034455E" w:rsidRDefault="0034455E" w:rsidP="0034455E">
      <w:pPr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>ควบคู่ไปกับระเบียบและกฎข้อบังคับอื่น ๆ อย่างทั่วถึงและมีประสิทธิภาพ</w:t>
      </w:r>
    </w:p>
    <w:p w:rsidR="0034455E" w:rsidRDefault="0034455E" w:rsidP="00CB0AE9">
      <w:pPr>
        <w:tabs>
          <w:tab w:val="left" w:pos="1134"/>
        </w:tabs>
        <w:jc w:val="thaiDistribute"/>
        <w:rPr>
          <w:spacing w:val="-6"/>
        </w:rPr>
      </w:pPr>
      <w:r>
        <w:rPr>
          <w:rFonts w:ascii="Angsana New" w:hAnsi="Angsana New" w:hint="cs"/>
          <w:color w:val="000000"/>
          <w:spacing w:val="-6"/>
          <w:cs/>
        </w:rPr>
        <w:tab/>
      </w:r>
      <w:r>
        <w:rPr>
          <w:rFonts w:ascii="Angsana New" w:hAnsi="Angsana New" w:hint="cs"/>
          <w:color w:val="000000"/>
          <w:spacing w:val="-6"/>
          <w:cs/>
        </w:rPr>
        <w:tab/>
        <w:t xml:space="preserve">๗. </w:t>
      </w:r>
      <w:r w:rsidRPr="00FE6027">
        <w:rPr>
          <w:color w:val="000000"/>
          <w:spacing w:val="-6"/>
          <w:cs/>
        </w:rPr>
        <w:t>เพื่อ</w:t>
      </w:r>
      <w:r w:rsidRPr="00FE6027">
        <w:rPr>
          <w:spacing w:val="-6"/>
          <w:cs/>
        </w:rPr>
        <w:t>สร้างความมั่นใจอย่างสมเหตุสมผลว่า</w:t>
      </w:r>
      <w:r w:rsidRPr="00FE6027">
        <w:rPr>
          <w:spacing w:val="-6"/>
        </w:rPr>
        <w:t xml:space="preserve"> </w:t>
      </w:r>
      <w:r w:rsidRPr="00FE6027">
        <w:rPr>
          <w:spacing w:val="-6"/>
          <w:cs/>
        </w:rPr>
        <w:t>การด</w:t>
      </w:r>
      <w:r w:rsidRPr="00FE6027">
        <w:rPr>
          <w:rFonts w:hint="cs"/>
          <w:spacing w:val="-6"/>
          <w:cs/>
        </w:rPr>
        <w:t>ำ</w:t>
      </w:r>
      <w:r w:rsidRPr="00FE6027">
        <w:rPr>
          <w:spacing w:val="-6"/>
          <w:cs/>
        </w:rPr>
        <w:t>เนินงาน</w:t>
      </w:r>
      <w:r w:rsidRPr="00FE6027">
        <w:rPr>
          <w:rFonts w:hint="cs"/>
          <w:spacing w:val="-6"/>
          <w:cs/>
        </w:rPr>
        <w:t>/กิจกรรม/โครงการของเทศบาล</w:t>
      </w:r>
    </w:p>
    <w:p w:rsidR="0034455E" w:rsidRDefault="0034455E" w:rsidP="00CB0AE9">
      <w:pPr>
        <w:tabs>
          <w:tab w:val="left" w:pos="1134"/>
        </w:tabs>
        <w:jc w:val="thaiDistribute"/>
      </w:pPr>
      <w:r w:rsidRPr="00FE6027">
        <w:rPr>
          <w:rFonts w:hint="cs"/>
          <w:spacing w:val="-6"/>
          <w:cs/>
        </w:rPr>
        <w:t>เมืองพนัสนิคม</w:t>
      </w:r>
      <w:r>
        <w:rPr>
          <w:rFonts w:hint="cs"/>
          <w:cs/>
        </w:rPr>
        <w:t xml:space="preserve"> </w:t>
      </w:r>
      <w:r w:rsidRPr="00FE6027">
        <w:t xml:space="preserve"> </w:t>
      </w:r>
      <w:r w:rsidR="00CB0AE9">
        <w:rPr>
          <w:rFonts w:hint="cs"/>
          <w:cs/>
        </w:rPr>
        <w:t xml:space="preserve"> </w:t>
      </w:r>
      <w:r w:rsidRPr="00FE6027">
        <w:rPr>
          <w:cs/>
        </w:rPr>
        <w:t>จะบรรลุวัตถุประสงค์ทั้งในด้านประสิทธิภาพ</w:t>
      </w:r>
      <w:r>
        <w:rPr>
          <w:cs/>
        </w:rPr>
        <w:t>ประสิทธิผลของการด</w:t>
      </w:r>
      <w:r>
        <w:rPr>
          <w:rFonts w:hint="cs"/>
          <w:cs/>
        </w:rPr>
        <w:t>ำ</w:t>
      </w:r>
      <w:r w:rsidRPr="00FE6027">
        <w:rPr>
          <w:cs/>
        </w:rPr>
        <w:t>เนินงาน</w:t>
      </w:r>
      <w:r>
        <w:rPr>
          <w:rFonts w:hint="cs"/>
          <w:cs/>
        </w:rPr>
        <w:t xml:space="preserve">  </w:t>
      </w:r>
      <w:r w:rsidRPr="00FE6027">
        <w:rPr>
          <w:cs/>
        </w:rPr>
        <w:t>ซึ่งรวมถึงการ</w:t>
      </w:r>
    </w:p>
    <w:p w:rsidR="0034455E" w:rsidRDefault="0034455E" w:rsidP="00CB0AE9">
      <w:pPr>
        <w:tabs>
          <w:tab w:val="left" w:pos="1134"/>
        </w:tabs>
        <w:jc w:val="thaiDistribute"/>
      </w:pPr>
      <w:r w:rsidRPr="00FE6027">
        <w:rPr>
          <w:cs/>
        </w:rPr>
        <w:t>ดูแลทรัพย์สิน</w:t>
      </w:r>
      <w:r w:rsidR="00CB0AE9">
        <w:rPr>
          <w:rFonts w:hint="cs"/>
          <w:cs/>
        </w:rPr>
        <w:t xml:space="preserve"> </w:t>
      </w:r>
      <w:r w:rsidRPr="00FE6027">
        <w:t xml:space="preserve"> </w:t>
      </w:r>
      <w:r w:rsidRPr="00FE6027">
        <w:rPr>
          <w:cs/>
        </w:rPr>
        <w:t>การป้องกันหรือลดความผิดพลาด</w:t>
      </w:r>
      <w:r w:rsidRPr="00FE6027">
        <w:t xml:space="preserve"> </w:t>
      </w:r>
      <w:r w:rsidRPr="00FE6027">
        <w:rPr>
          <w:cs/>
        </w:rPr>
        <w:t>ความเสียหาย</w:t>
      </w:r>
      <w:r w:rsidRPr="00FE6027">
        <w:t xml:space="preserve"> </w:t>
      </w:r>
      <w:r w:rsidRPr="00FE6027">
        <w:rPr>
          <w:cs/>
        </w:rPr>
        <w:t>การรั่วไหล</w:t>
      </w:r>
      <w:r w:rsidRPr="00FE6027">
        <w:t xml:space="preserve"> </w:t>
      </w:r>
      <w:r w:rsidRPr="00FE6027">
        <w:rPr>
          <w:cs/>
        </w:rPr>
        <w:t>การสิ้นเปลือง</w:t>
      </w:r>
      <w:r w:rsidRPr="00FE6027">
        <w:t xml:space="preserve"> </w:t>
      </w:r>
      <w:r w:rsidRPr="00FE6027">
        <w:rPr>
          <w:cs/>
        </w:rPr>
        <w:t>หรือการทุจริตใน</w:t>
      </w:r>
    </w:p>
    <w:p w:rsidR="0034455E" w:rsidRDefault="0034455E" w:rsidP="00CB0AE9">
      <w:pPr>
        <w:tabs>
          <w:tab w:val="left" w:pos="1134"/>
        </w:tabs>
        <w:jc w:val="thaiDistribute"/>
      </w:pPr>
      <w:r w:rsidRPr="00FE6027">
        <w:rPr>
          <w:cs/>
        </w:rPr>
        <w:t>หน่วยงาน</w:t>
      </w:r>
      <w:r w:rsidRPr="00FE6027">
        <w:t xml:space="preserve"> </w:t>
      </w:r>
      <w:r w:rsidRPr="00FE6027">
        <w:rPr>
          <w:cs/>
        </w:rPr>
        <w:t>ด้านความเชื่อถือได้ของรายงานการเงิน</w:t>
      </w:r>
      <w:r w:rsidRPr="00FE6027">
        <w:t xml:space="preserve"> </w:t>
      </w:r>
      <w:r w:rsidRPr="00FE6027">
        <w:rPr>
          <w:cs/>
        </w:rPr>
        <w:t>และด้านการปฏิบัติตามกฎหมาย</w:t>
      </w:r>
      <w:r w:rsidRPr="00FE6027">
        <w:t xml:space="preserve"> </w:t>
      </w:r>
      <w:r w:rsidRPr="00FE6027">
        <w:rPr>
          <w:cs/>
        </w:rPr>
        <w:t>ระเบียบ</w:t>
      </w:r>
      <w:r w:rsidRPr="00FE6027">
        <w:t xml:space="preserve"> </w:t>
      </w:r>
      <w:r w:rsidRPr="00FE6027">
        <w:rPr>
          <w:cs/>
        </w:rPr>
        <w:t>ข้อบังคับ</w:t>
      </w:r>
      <w:r w:rsidRPr="00FE6027">
        <w:t xml:space="preserve"> </w:t>
      </w:r>
      <w:r w:rsidRPr="00FE6027">
        <w:rPr>
          <w:cs/>
        </w:rPr>
        <w:t>และ</w:t>
      </w:r>
    </w:p>
    <w:p w:rsidR="0034455E" w:rsidRPr="00FE6027" w:rsidRDefault="0034455E" w:rsidP="0034455E">
      <w:pPr>
        <w:tabs>
          <w:tab w:val="left" w:pos="1134"/>
        </w:tabs>
        <w:rPr>
          <w:cs/>
        </w:rPr>
      </w:pPr>
      <w:r w:rsidRPr="00FE6027">
        <w:rPr>
          <w:cs/>
        </w:rPr>
        <w:t>มติคณะรัฐมนตรี</w:t>
      </w:r>
    </w:p>
    <w:p w:rsidR="0034455E" w:rsidRPr="00B24CB8" w:rsidRDefault="009A5095" w:rsidP="0034455E">
      <w:pPr>
        <w:rPr>
          <w:rFonts w:ascii="Angsana New" w:hAnsi="Angsana New"/>
          <w:b/>
          <w:bCs/>
          <w:color w:val="000000"/>
          <w:sz w:val="16"/>
          <w:szCs w:val="16"/>
        </w:rPr>
      </w:pPr>
      <w:r w:rsidRPr="009A5095">
        <w:rPr>
          <w:rFonts w:ascii="Angsana New" w:hAnsi="Angsana New"/>
          <w:b/>
          <w:bCs/>
          <w:noProof/>
          <w:color w:val="000000"/>
        </w:rPr>
        <w:pict>
          <v:roundrect id="_x0000_s1053" style="position:absolute;margin-left:-.85pt;margin-top:7.3pt;width:96.65pt;height:33.2pt;z-index:251663360" arcsize="10923f" fillcolor="#4bacc6" strokecolor="#f2f2f2" strokeweight="3pt">
            <v:shadow on="t" type="perspective" color="#205867" opacity=".5" offset="1pt" offset2="-1pt"/>
            <v:textbox>
              <w:txbxContent>
                <w:p w:rsidR="0034455E" w:rsidRPr="00535460" w:rsidRDefault="0034455E" w:rsidP="0034455E">
                  <w:pPr>
                    <w:rPr>
                      <w:b/>
                      <w:bCs/>
                    </w:rPr>
                  </w:pPr>
                  <w:r w:rsidRPr="00535460">
                    <w:rPr>
                      <w:b/>
                      <w:bCs/>
                      <w:cs/>
                    </w:rPr>
                    <w:t>วิธีดำเนินการ</w:t>
                  </w:r>
                </w:p>
              </w:txbxContent>
            </v:textbox>
          </v:roundrect>
        </w:pict>
      </w:r>
    </w:p>
    <w:p w:rsidR="0034455E" w:rsidRPr="00F07346" w:rsidRDefault="0034455E" w:rsidP="0034455E">
      <w:pPr>
        <w:jc w:val="both"/>
        <w:rPr>
          <w:rFonts w:ascii="Angsana New" w:hAnsi="Angsana New"/>
          <w:b/>
          <w:bCs/>
          <w:color w:val="000000"/>
        </w:rPr>
      </w:pPr>
    </w:p>
    <w:p w:rsidR="0034455E" w:rsidRDefault="0034455E" w:rsidP="0034455E">
      <w:pPr>
        <w:jc w:val="thaiDistribute"/>
        <w:rPr>
          <w:rFonts w:ascii="Angsana New" w:hAnsi="Angsana New"/>
          <w:color w:val="000000"/>
        </w:rPr>
      </w:pPr>
      <w:r w:rsidRPr="00B24CB8">
        <w:rPr>
          <w:rFonts w:ascii="Angsana New" w:hAnsi="Angsana New"/>
          <w:color w:val="000000"/>
        </w:rPr>
        <w:tab/>
      </w:r>
    </w:p>
    <w:p w:rsidR="0034455E" w:rsidRPr="00BB4E26" w:rsidRDefault="0034455E" w:rsidP="0034455E">
      <w:pPr>
        <w:ind w:firstLine="1134"/>
        <w:jc w:val="thaiDistribute"/>
        <w:rPr>
          <w:color w:val="000000"/>
        </w:rPr>
      </w:pPr>
      <w:r w:rsidRPr="00BB4E26">
        <w:rPr>
          <w:b/>
          <w:bCs/>
          <w:color w:val="000000"/>
          <w:cs/>
        </w:rPr>
        <w:t>วิธีที่ ๑</w:t>
      </w:r>
      <w:r w:rsidRPr="00BB4E26">
        <w:rPr>
          <w:color w:val="000000"/>
          <w:cs/>
        </w:rPr>
        <w:t xml:space="preserve">  การจัดทำประมวลจริยธรรมของข้าราชการการเมืองและข้าราชการของเทศบาลเมืองพนัสนิคม  ดังนี้</w:t>
      </w:r>
    </w:p>
    <w:p w:rsidR="0034455E" w:rsidRPr="00BB4E26" w:rsidRDefault="0034455E" w:rsidP="0034455E">
      <w:pPr>
        <w:ind w:firstLine="1854"/>
        <w:jc w:val="thaiDistribute"/>
        <w:rPr>
          <w:color w:val="000000"/>
        </w:rPr>
      </w:pPr>
      <w:r w:rsidRPr="00BB4E26">
        <w:rPr>
          <w:color w:val="000000"/>
          <w:cs/>
        </w:rPr>
        <w:t>๑.๑  แต่งตั้งคณะกรรมการการจัดทำประมวลจริยธรรมของข้าราชการการเมืองและข้าราชการของเทศบาลเมืองพนัสนิคม</w:t>
      </w:r>
    </w:p>
    <w:p w:rsidR="0034455E" w:rsidRPr="00BB4E26" w:rsidRDefault="0034455E" w:rsidP="0034455E">
      <w:pPr>
        <w:ind w:firstLine="1854"/>
        <w:jc w:val="thaiDistribute"/>
        <w:rPr>
          <w:color w:val="000000"/>
        </w:rPr>
      </w:pPr>
      <w:r w:rsidRPr="00BB4E26">
        <w:rPr>
          <w:color w:val="000000"/>
          <w:cs/>
        </w:rPr>
        <w:t>๑.๒  ประชุมคณะผู้บริหาร  พนักงานเทศบาล  ลูกจ้างประจำ  และพนักงานจ้างร่วมพิจารณาและเสนอความเห็นในร่างประมวลจริยธรรมของข้าราชการการเมืองและของข้าราชการ</w:t>
      </w:r>
    </w:p>
    <w:p w:rsidR="0034455E" w:rsidRPr="00BB4E26" w:rsidRDefault="0034455E" w:rsidP="0034455E">
      <w:pPr>
        <w:ind w:firstLine="1854"/>
        <w:jc w:val="thaiDistribute"/>
        <w:rPr>
          <w:color w:val="000000"/>
        </w:rPr>
      </w:pPr>
      <w:r w:rsidRPr="00BB4E26">
        <w:rPr>
          <w:color w:val="000000"/>
          <w:cs/>
        </w:rPr>
        <w:t>๑.๓  เมื่อได้ข้อสรุปในการจัดทำร่างประมวลจริยธรรมของข้าราชการการเมืองและข้าราชการของเทศบาลเมืองพนัสนิคมแล้ว  นำเข้าที่ประชุมคณะกรรมการการจัดทำประมวลจริยธรรมของเทศบาลเพื่อพิจารณา</w:t>
      </w:r>
    </w:p>
    <w:p w:rsidR="0034455E" w:rsidRPr="00BB4E26" w:rsidRDefault="0034455E" w:rsidP="0034455E">
      <w:pPr>
        <w:ind w:firstLine="1854"/>
        <w:jc w:val="thaiDistribute"/>
        <w:rPr>
          <w:color w:val="000000"/>
        </w:rPr>
      </w:pPr>
      <w:r w:rsidRPr="00BB4E26">
        <w:rPr>
          <w:color w:val="000000"/>
          <w:cs/>
        </w:rPr>
        <w:t>๑.๔  เมื่อคณะกรรมการการจัดทำประมวลจริยธรรมเห็นชอบร่างประมวลจริยธรรมของข้าราชการการเมืองและของข้าราชการนำเสนอผู้บริหารพิจารณาลงนามเพื่อประกาศใช้บังคับต่อไป</w:t>
      </w:r>
    </w:p>
    <w:p w:rsidR="0034455E" w:rsidRPr="00BB4E26" w:rsidRDefault="0034455E" w:rsidP="0034455E">
      <w:pPr>
        <w:ind w:firstLine="1854"/>
        <w:jc w:val="thaiDistribute"/>
        <w:rPr>
          <w:color w:val="000000"/>
          <w:spacing w:val="-6"/>
        </w:rPr>
      </w:pPr>
      <w:r w:rsidRPr="00BB4E26">
        <w:rPr>
          <w:color w:val="000000"/>
          <w:spacing w:val="-6"/>
          <w:cs/>
        </w:rPr>
        <w:t>๑.๕  จัดทำคู่มือประมวลจริยธรรมข้าราชการการเมืองและข้าราชการของเทศบาลเมือง</w:t>
      </w:r>
    </w:p>
    <w:p w:rsidR="0034455E" w:rsidRPr="00BB4E26" w:rsidRDefault="0034455E" w:rsidP="0034455E">
      <w:pPr>
        <w:rPr>
          <w:color w:val="000000"/>
        </w:rPr>
      </w:pPr>
      <w:r w:rsidRPr="00BB4E26">
        <w:rPr>
          <w:color w:val="000000"/>
          <w:spacing w:val="-6"/>
          <w:cs/>
        </w:rPr>
        <w:t>พนัสนิคม</w:t>
      </w:r>
      <w:r w:rsidRPr="00BB4E26">
        <w:rPr>
          <w:color w:val="000000"/>
          <w:cs/>
        </w:rPr>
        <w:t xml:space="preserve">  มอบให้ข้าราชการการเมืองและพนักงานเทศบาล  ลูกจ้างประจำ  และพนักงานจ้างได้ทราบและถือปฏิบัติอย่างเคร่งครัด</w:t>
      </w:r>
    </w:p>
    <w:p w:rsidR="0034455E" w:rsidRPr="00BB4E26" w:rsidRDefault="0034455E" w:rsidP="0034455E">
      <w:pPr>
        <w:ind w:firstLine="1854"/>
        <w:jc w:val="thaiDistribute"/>
        <w:rPr>
          <w:color w:val="000000"/>
        </w:rPr>
      </w:pPr>
      <w:r w:rsidRPr="00BB4E26">
        <w:rPr>
          <w:color w:val="000000"/>
          <w:cs/>
        </w:rPr>
        <w:t>๑.๖  แต่งตั้งคณะกรรมการจริยธรรมขึ้น  เพื่อควบคุม  กำกับให้มีการปฏิบัติตามประมวลจริยธรรม</w:t>
      </w:r>
    </w:p>
    <w:p w:rsidR="0034455E" w:rsidRPr="00C80CCA" w:rsidRDefault="0034455E" w:rsidP="0034455E">
      <w:pPr>
        <w:ind w:firstLine="1854"/>
        <w:jc w:val="thaiDistribute"/>
        <w:rPr>
          <w:rFonts w:ascii="Angsana New" w:hAnsi="Angsana New"/>
          <w:color w:val="000000"/>
          <w:sz w:val="16"/>
          <w:szCs w:val="16"/>
        </w:rPr>
      </w:pPr>
    </w:p>
    <w:p w:rsidR="0034455E" w:rsidRDefault="0034455E" w:rsidP="0034455E">
      <w:pPr>
        <w:ind w:firstLine="1134"/>
        <w:jc w:val="thaiDistribute"/>
        <w:rPr>
          <w:rFonts w:ascii="Angsana New" w:hAnsi="Angsana New"/>
          <w:color w:val="000000"/>
        </w:rPr>
      </w:pPr>
      <w:r w:rsidRPr="00C80CCA">
        <w:rPr>
          <w:rFonts w:ascii="Angsana New" w:hAnsi="Angsana New" w:hint="cs"/>
          <w:b/>
          <w:bCs/>
          <w:color w:val="000000"/>
          <w:cs/>
        </w:rPr>
        <w:t>วิธีที่ ๒</w:t>
      </w:r>
      <w:r>
        <w:rPr>
          <w:rFonts w:ascii="Angsana New" w:hAnsi="Angsana New" w:hint="cs"/>
          <w:color w:val="000000"/>
          <w:cs/>
        </w:rPr>
        <w:t xml:space="preserve">  การจัดทำระบบควบคุมภายใน  </w:t>
      </w:r>
      <w:r w:rsidRPr="00FE6027">
        <w:rPr>
          <w:color w:val="000000"/>
          <w:cs/>
        </w:rPr>
        <w:t>ตามที่</w:t>
      </w:r>
      <w:r w:rsidRPr="00FE6027">
        <w:rPr>
          <w:cs/>
        </w:rPr>
        <w:t>คณะกรรมการตรวจเงินแผ่นดิน</w:t>
      </w:r>
      <w:r w:rsidRPr="00FE6027">
        <w:t xml:space="preserve"> </w:t>
      </w:r>
      <w:proofErr w:type="gramStart"/>
      <w:r w:rsidRPr="00FE6027">
        <w:t>(</w:t>
      </w:r>
      <w:proofErr w:type="spellStart"/>
      <w:r w:rsidRPr="00FE6027">
        <w:rPr>
          <w:cs/>
        </w:rPr>
        <w:t>คตง</w:t>
      </w:r>
      <w:proofErr w:type="spellEnd"/>
      <w:r w:rsidRPr="00FE6027">
        <w:t>.)</w:t>
      </w:r>
      <w:proofErr w:type="gramEnd"/>
      <w:r w:rsidRPr="00FE6027">
        <w:t xml:space="preserve"> </w:t>
      </w:r>
      <w:r>
        <w:rPr>
          <w:cs/>
        </w:rPr>
        <w:t>ได้ก</w:t>
      </w:r>
      <w:r>
        <w:rPr>
          <w:rFonts w:hint="cs"/>
          <w:cs/>
        </w:rPr>
        <w:t>ำ</w:t>
      </w:r>
      <w:r w:rsidRPr="00FE6027">
        <w:rPr>
          <w:cs/>
        </w:rPr>
        <w:t>หนดแนวทาง</w:t>
      </w:r>
      <w:r>
        <w:rPr>
          <w:rFonts w:hint="cs"/>
          <w:cs/>
        </w:rPr>
        <w:t>ไว้ ซึ่งเทศบาลเมืองพนัสนิคมได้จัดวางระบบควบคุมภายในตาม</w:t>
      </w:r>
      <w:r w:rsidRPr="00FE6027">
        <w:rPr>
          <w:cs/>
        </w:rPr>
        <w:t>ระเบียบคณะกรรมการตรวจเงินแผ่นดิน</w:t>
      </w:r>
      <w:r w:rsidRPr="00FE6027">
        <w:t xml:space="preserve"> </w:t>
      </w:r>
      <w:r>
        <w:t xml:space="preserve">    </w:t>
      </w:r>
      <w:r w:rsidRPr="00CE332A">
        <w:rPr>
          <w:spacing w:val="-8"/>
          <w:cs/>
        </w:rPr>
        <w:t>ว่าด้วยการก</w:t>
      </w:r>
      <w:r w:rsidRPr="00CE332A">
        <w:rPr>
          <w:rFonts w:hint="cs"/>
          <w:spacing w:val="-8"/>
          <w:cs/>
        </w:rPr>
        <w:t>ำ</w:t>
      </w:r>
      <w:r w:rsidRPr="00CE332A">
        <w:rPr>
          <w:spacing w:val="-8"/>
          <w:cs/>
        </w:rPr>
        <w:t>หนดมาตรฐานการควบคุมภายใน</w:t>
      </w:r>
      <w:r w:rsidRPr="00CE332A">
        <w:rPr>
          <w:spacing w:val="-8"/>
        </w:rPr>
        <w:t xml:space="preserve"> </w:t>
      </w:r>
      <w:r w:rsidRPr="00CE332A">
        <w:rPr>
          <w:spacing w:val="-8"/>
          <w:cs/>
        </w:rPr>
        <w:t>พ</w:t>
      </w:r>
      <w:r w:rsidRPr="00CE332A">
        <w:rPr>
          <w:spacing w:val="-8"/>
        </w:rPr>
        <w:t>.</w:t>
      </w:r>
      <w:r w:rsidRPr="00CE332A">
        <w:rPr>
          <w:spacing w:val="-8"/>
          <w:cs/>
        </w:rPr>
        <w:t>ศ</w:t>
      </w:r>
      <w:r w:rsidRPr="00CE332A">
        <w:rPr>
          <w:spacing w:val="-8"/>
        </w:rPr>
        <w:t xml:space="preserve">. </w:t>
      </w:r>
      <w:r w:rsidRPr="00CE332A">
        <w:rPr>
          <w:rFonts w:hint="cs"/>
          <w:spacing w:val="-8"/>
          <w:cs/>
        </w:rPr>
        <w:t>๒๕๔๔</w:t>
      </w:r>
      <w:r w:rsidRPr="00CE332A">
        <w:rPr>
          <w:spacing w:val="-8"/>
        </w:rPr>
        <w:t xml:space="preserve"> </w:t>
      </w:r>
      <w:r w:rsidRPr="00CE332A">
        <w:rPr>
          <w:rFonts w:hint="cs"/>
          <w:spacing w:val="-8"/>
          <w:cs/>
        </w:rPr>
        <w:t xml:space="preserve">ข้อ </w:t>
      </w:r>
      <w:proofErr w:type="gramStart"/>
      <w:r w:rsidRPr="00CE332A">
        <w:rPr>
          <w:rFonts w:hint="cs"/>
          <w:spacing w:val="-8"/>
          <w:cs/>
        </w:rPr>
        <w:t>๕  ในปี</w:t>
      </w:r>
      <w:proofErr w:type="gramEnd"/>
      <w:r w:rsidRPr="00CE332A">
        <w:rPr>
          <w:rFonts w:hint="cs"/>
          <w:spacing w:val="-8"/>
          <w:cs/>
        </w:rPr>
        <w:t xml:space="preserve"> </w:t>
      </w:r>
      <w:r w:rsidRPr="00CE332A">
        <w:rPr>
          <w:rFonts w:ascii="Angsana New" w:hAnsi="Angsana New" w:hint="cs"/>
          <w:color w:val="000000"/>
          <w:spacing w:val="-8"/>
          <w:cs/>
        </w:rPr>
        <w:t>๒๕๕๐ เสร็จเรียบร้อยแล้ว  ซึ่งจะเป็นการวางระบบ</w:t>
      </w:r>
      <w:r>
        <w:rPr>
          <w:rFonts w:ascii="Angsana New" w:hAnsi="Angsana New" w:hint="cs"/>
          <w:color w:val="000000"/>
          <w:cs/>
        </w:rPr>
        <w:t>เพียงครั้งเดียว และในปีต่อ ๆ มาเทศบาลเมืองพนัสนิคมได้ติดตามประเมินผลระบบควบคุมภายใน  ตาม</w:t>
      </w:r>
      <w:r w:rsidRPr="00C80CCA">
        <w:rPr>
          <w:rFonts w:ascii="Angsana New" w:hAnsi="Angsana New" w:hint="cs"/>
          <w:color w:val="000000"/>
          <w:spacing w:val="-6"/>
          <w:cs/>
        </w:rPr>
        <w:t>ระเบียบข้อ ๖  หมายถึงการประเมินความ</w:t>
      </w:r>
      <w:r>
        <w:rPr>
          <w:rFonts w:ascii="Angsana New" w:hAnsi="Angsana New" w:hint="cs"/>
          <w:color w:val="000000"/>
          <w:spacing w:val="-6"/>
          <w:cs/>
        </w:rPr>
        <w:t>เ</w:t>
      </w:r>
      <w:r w:rsidRPr="00C80CCA">
        <w:rPr>
          <w:rFonts w:ascii="Angsana New" w:hAnsi="Angsana New" w:hint="cs"/>
          <w:color w:val="000000"/>
          <w:spacing w:val="-6"/>
          <w:cs/>
        </w:rPr>
        <w:t>พียงพอของระบบการควบคุมภา</w:t>
      </w:r>
      <w:r>
        <w:rPr>
          <w:rFonts w:ascii="Angsana New" w:hAnsi="Angsana New" w:hint="cs"/>
          <w:color w:val="000000"/>
          <w:spacing w:val="-6"/>
          <w:cs/>
        </w:rPr>
        <w:t>ยในที่ได้จัดวางไว้แล้ว (ตามระเบียบ</w:t>
      </w:r>
      <w:r w:rsidRPr="00C80CCA">
        <w:rPr>
          <w:rFonts w:ascii="Angsana New" w:hAnsi="Angsana New" w:hint="cs"/>
          <w:color w:val="000000"/>
          <w:spacing w:val="-6"/>
          <w:cs/>
        </w:rPr>
        <w:t>ข้อ ๕ ) ดังนี้</w:t>
      </w:r>
    </w:p>
    <w:p w:rsidR="0034455E" w:rsidRDefault="009A5095" w:rsidP="0034455E">
      <w:pPr>
        <w:ind w:firstLine="1854"/>
        <w:jc w:val="thaiDistribute"/>
        <w:rPr>
          <w:rFonts w:ascii="Angsana New" w:hAnsi="Angsana New"/>
          <w:color w:val="000000"/>
        </w:rPr>
      </w:pPr>
      <w:r>
        <w:rPr>
          <w:rFonts w:ascii="Angsana New" w:hAnsi="Angsana New"/>
          <w:noProof/>
          <w:color w:val="000000"/>
        </w:rPr>
        <w:lastRenderedPageBreak/>
        <w:pict>
          <v:shape id="_x0000_s1055" type="#_x0000_t202" style="position:absolute;left:0;text-align:left;margin-left:414.45pt;margin-top:-30.05pt;width:55.1pt;height:29.4pt;z-index:251667456" stroked="f">
            <v:textbox>
              <w:txbxContent>
                <w:p w:rsidR="0034455E" w:rsidRDefault="0034455E" w:rsidP="00252E8D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๖</w:t>
                  </w:r>
                </w:p>
              </w:txbxContent>
            </v:textbox>
          </v:shape>
        </w:pict>
      </w:r>
      <w:r w:rsidR="0034455E">
        <w:rPr>
          <w:rFonts w:ascii="Angsana New" w:hAnsi="Angsana New" w:hint="cs"/>
          <w:color w:val="000000"/>
          <w:cs/>
        </w:rPr>
        <w:t xml:space="preserve">๒.๑  แต่งตั้งคณะกรรมการจัดวางระบบควบคุมภายในของเทศบาลเมืองพนัสนิคม มีหน้าที่จัดวางระบบควบคุมภายใน  ของเทศบาลเมืองพนัสนิคมให้ได้มาตรฐาน  เหมาะสมกับลักษณะ  ขนาดและความสลับซับซ้อนของหน่วยงานและให้ติดตามประเมินผลการควบคุมภายในในระดับองค์กร  </w:t>
      </w:r>
    </w:p>
    <w:p w:rsidR="0034455E" w:rsidRDefault="0034455E" w:rsidP="0034455E">
      <w:pPr>
        <w:ind w:firstLine="1854"/>
        <w:jc w:val="thaiDistribute"/>
        <w:rPr>
          <w:rFonts w:ascii="Angsana New" w:hAnsi="Angsana New"/>
          <w:color w:val="000000"/>
          <w:cs/>
        </w:rPr>
      </w:pPr>
      <w:r>
        <w:rPr>
          <w:rFonts w:ascii="Angsana New" w:hAnsi="Angsana New" w:hint="cs"/>
          <w:color w:val="000000"/>
          <w:cs/>
        </w:rPr>
        <w:t>๒.๒  ในระดับหน่วยงานย่อย แต่งตั้งคณะกรรมการจัดวางระบบควบคุมภายในของสำนัก/กอง  เพื่อดำเนินการจัดวางระบบควบคุมภายในของสำนัก/กอง  ให้เป็นไปตามระเบียบฯ</w:t>
      </w:r>
    </w:p>
    <w:p w:rsidR="0034455E" w:rsidRDefault="0034455E" w:rsidP="0034455E">
      <w:pPr>
        <w:ind w:firstLine="1854"/>
        <w:jc w:val="thaiDistribute"/>
        <w:rPr>
          <w:rFonts w:ascii="Angsana New" w:hAnsi="Angsana New"/>
          <w:color w:val="000000"/>
          <w:cs/>
        </w:rPr>
      </w:pPr>
      <w:r>
        <w:rPr>
          <w:rFonts w:ascii="Angsana New" w:hAnsi="Angsana New" w:hint="cs"/>
          <w:color w:val="000000"/>
          <w:cs/>
        </w:rPr>
        <w:t xml:space="preserve">๒.๓  หน่วยงานย่อยดำเนินการติดตามประเมินผลระบบควบคุมภายในตามแบบ </w:t>
      </w:r>
      <w:proofErr w:type="spellStart"/>
      <w:r>
        <w:rPr>
          <w:rFonts w:ascii="Angsana New" w:hAnsi="Angsana New" w:hint="cs"/>
          <w:color w:val="000000"/>
          <w:cs/>
        </w:rPr>
        <w:t>ปย.</w:t>
      </w:r>
      <w:proofErr w:type="spellEnd"/>
      <w:r>
        <w:rPr>
          <w:rFonts w:ascii="Angsana New" w:hAnsi="Angsana New" w:hint="cs"/>
          <w:color w:val="000000"/>
          <w:cs/>
        </w:rPr>
        <w:t>๓ ,</w:t>
      </w:r>
      <w:proofErr w:type="spellStart"/>
      <w:r>
        <w:rPr>
          <w:rFonts w:ascii="Angsana New" w:hAnsi="Angsana New" w:hint="cs"/>
          <w:color w:val="000000"/>
          <w:cs/>
        </w:rPr>
        <w:t>ปย.</w:t>
      </w:r>
      <w:proofErr w:type="spellEnd"/>
      <w:r>
        <w:rPr>
          <w:rFonts w:ascii="Angsana New" w:hAnsi="Angsana New" w:hint="cs"/>
          <w:color w:val="000000"/>
          <w:cs/>
        </w:rPr>
        <w:t xml:space="preserve">๒  และวิเคราะห์หาความเสี่ยงใหม่ในหน่วยงาน ตามแบบ ปม.  โดยนำความเสี่ยงใหม่มาจัดทำแผนการปรับปรุงตามแบบ ปม.๓  และจัดทำหนังสือรับรองของหัวหน้าหน่วยงานย่อยนั้น ตามแบบ </w:t>
      </w:r>
      <w:proofErr w:type="spellStart"/>
      <w:r>
        <w:rPr>
          <w:rFonts w:ascii="Angsana New" w:hAnsi="Angsana New" w:hint="cs"/>
          <w:color w:val="000000"/>
          <w:cs/>
        </w:rPr>
        <w:t>ปย.</w:t>
      </w:r>
      <w:proofErr w:type="spellEnd"/>
      <w:r>
        <w:rPr>
          <w:rFonts w:ascii="Angsana New" w:hAnsi="Angsana New" w:hint="cs"/>
          <w:color w:val="000000"/>
          <w:cs/>
        </w:rPr>
        <w:t>๑  ส่งให้เลขานุการคณะกรรมการจัดวางระบบควบคุมภายในของเทศบาลดำเนินการรวบรวมจัดทำในระดับองค์กรต่อไป</w:t>
      </w:r>
    </w:p>
    <w:p w:rsidR="0034455E" w:rsidRPr="00187DA9" w:rsidRDefault="0034455E" w:rsidP="0034455E">
      <w:pPr>
        <w:ind w:firstLine="1854"/>
        <w:jc w:val="thaiDistribute"/>
        <w:rPr>
          <w:rFonts w:ascii="Angsana New" w:hAnsi="Angsana New"/>
          <w:color w:val="000000"/>
          <w:cs/>
        </w:rPr>
      </w:pPr>
      <w:r>
        <w:rPr>
          <w:rFonts w:ascii="Angsana New" w:hAnsi="Angsana New" w:hint="cs"/>
          <w:color w:val="000000"/>
          <w:cs/>
        </w:rPr>
        <w:t xml:space="preserve">๒.๔  คณะกรรมการจัดวางระบบควบคุมภายในของเทศบาลจัดวางระบบในระดับองค์กรตามแบบติดตาม ปอ.๓, แบบ ปอ.๒ , แบบ ปม. , แบบ ปอ.๓ ,แบบ ปอ.๑ </w:t>
      </w:r>
    </w:p>
    <w:p w:rsidR="0034455E" w:rsidRDefault="0034455E" w:rsidP="0034455E">
      <w:pPr>
        <w:ind w:firstLine="1854"/>
        <w:jc w:val="thaiDistribute"/>
        <w:rPr>
          <w:rFonts w:ascii="Angsana New" w:hAnsi="Angsana New"/>
          <w:color w:val="000000"/>
          <w:cs/>
        </w:rPr>
      </w:pPr>
      <w:r>
        <w:rPr>
          <w:rFonts w:ascii="Angsana New" w:hAnsi="Angsana New" w:hint="cs"/>
          <w:color w:val="000000"/>
          <w:cs/>
        </w:rPr>
        <w:t xml:space="preserve"> ๒.๕  เมื่อคณะกรรมการจัดวางระบบคุมภายในของเทศบาลได้ดำเนินการเสร็จเรียบร้อยแล้ว  </w:t>
      </w:r>
      <w:r w:rsidRPr="00CE332A">
        <w:rPr>
          <w:rFonts w:ascii="Angsana New" w:hAnsi="Angsana New" w:hint="cs"/>
          <w:color w:val="000000"/>
          <w:spacing w:val="-4"/>
          <w:cs/>
        </w:rPr>
        <w:t xml:space="preserve">ให้รายงานผู้บริหารได้พิจารณาและลงนามในแบบ ปอ.๑  และเสนอปลัดเทศบาลลงนามในแบบ </w:t>
      </w:r>
      <w:proofErr w:type="spellStart"/>
      <w:r w:rsidRPr="00CE332A">
        <w:rPr>
          <w:rFonts w:ascii="Angsana New" w:hAnsi="Angsana New" w:hint="cs"/>
          <w:color w:val="000000"/>
          <w:spacing w:val="-4"/>
          <w:cs/>
        </w:rPr>
        <w:t>ปย.</w:t>
      </w:r>
      <w:proofErr w:type="spellEnd"/>
      <w:r w:rsidRPr="00CE332A">
        <w:rPr>
          <w:rFonts w:ascii="Angsana New" w:hAnsi="Angsana New" w:hint="cs"/>
          <w:color w:val="000000"/>
          <w:spacing w:val="-4"/>
          <w:cs/>
        </w:rPr>
        <w:t xml:space="preserve">๑-ร  และแบบ </w:t>
      </w:r>
      <w:proofErr w:type="spellStart"/>
      <w:r w:rsidRPr="00CE332A">
        <w:rPr>
          <w:rFonts w:ascii="Angsana New" w:hAnsi="Angsana New" w:hint="cs"/>
          <w:color w:val="000000"/>
          <w:spacing w:val="-4"/>
          <w:cs/>
        </w:rPr>
        <w:t>ปส.</w:t>
      </w:r>
      <w:proofErr w:type="spellEnd"/>
      <w:r>
        <w:rPr>
          <w:rFonts w:ascii="Angsana New" w:hAnsi="Angsana New" w:hint="cs"/>
          <w:color w:val="000000"/>
          <w:cs/>
        </w:rPr>
        <w:t xml:space="preserve"> ให้เจ้าหน้าที่ตรวจสอบภายใน</w:t>
      </w:r>
    </w:p>
    <w:p w:rsidR="0034455E" w:rsidRPr="00F07346" w:rsidRDefault="0034455E" w:rsidP="0034455E">
      <w:pPr>
        <w:ind w:firstLine="1854"/>
        <w:jc w:val="thaiDistribute"/>
        <w:rPr>
          <w:rFonts w:ascii="Angsana New" w:hAnsi="Angsana New"/>
          <w:color w:val="000000"/>
          <w:cs/>
        </w:rPr>
      </w:pPr>
      <w:r>
        <w:rPr>
          <w:rFonts w:ascii="Angsana New" w:hAnsi="Angsana New" w:hint="cs"/>
          <w:color w:val="000000"/>
          <w:cs/>
        </w:rPr>
        <w:t>๒.๖  ส่งรายงานการจัดวางระบบควบคุมภายในของเทศบาลให้สำนักงานตรวจเงินแผ่นดิน และผู้ว่าราชการจังหวัดชลบุรีต่อไป</w:t>
      </w:r>
    </w:p>
    <w:p w:rsidR="0034455E" w:rsidRPr="00B24CB8" w:rsidRDefault="0034455E" w:rsidP="0034455E">
      <w:pPr>
        <w:jc w:val="both"/>
        <w:rPr>
          <w:rFonts w:ascii="Angsana New" w:hAnsi="Angsana New"/>
          <w:b/>
          <w:bCs/>
          <w:color w:val="000000"/>
          <w:sz w:val="16"/>
          <w:szCs w:val="16"/>
        </w:rPr>
      </w:pPr>
    </w:p>
    <w:p w:rsidR="0034455E" w:rsidRDefault="009A5095" w:rsidP="0034455E">
      <w:pPr>
        <w:jc w:val="both"/>
        <w:rPr>
          <w:rFonts w:ascii="Angsana New" w:hAnsi="Angsana New"/>
          <w:color w:val="000000"/>
        </w:rPr>
      </w:pPr>
      <w:r>
        <w:rPr>
          <w:rFonts w:ascii="Angsana New" w:hAnsi="Angsana New"/>
          <w:noProof/>
          <w:color w:val="000000"/>
        </w:rPr>
        <w:pict>
          <v:roundrect id="_x0000_s1054" style="position:absolute;left:0;text-align:left;margin-left:-3.85pt;margin-top:1.85pt;width:128pt;height:33.2pt;z-index:251664384" arcsize="10923f" fillcolor="#4bacc6" strokecolor="#f2f2f2" strokeweight="3pt">
            <v:shadow on="t" type="perspective" color="#205867" opacity=".5" offset="1pt" offset2="-1pt"/>
            <v:textbox>
              <w:txbxContent>
                <w:p w:rsidR="0034455E" w:rsidRPr="00535460" w:rsidRDefault="0034455E" w:rsidP="0034455E">
                  <w:pPr>
                    <w:rPr>
                      <w:b/>
                      <w:bCs/>
                    </w:rPr>
                  </w:pPr>
                  <w:r w:rsidRPr="00535460">
                    <w:rPr>
                      <w:b/>
                      <w:bCs/>
                      <w:cs/>
                    </w:rPr>
                    <w:t>ผลที่คาดว่าจะได้รับ</w:t>
                  </w:r>
                </w:p>
              </w:txbxContent>
            </v:textbox>
          </v:roundrect>
        </w:pict>
      </w:r>
    </w:p>
    <w:p w:rsidR="0034455E" w:rsidRDefault="0034455E" w:rsidP="0034455E">
      <w:pPr>
        <w:jc w:val="both"/>
        <w:rPr>
          <w:rFonts w:ascii="Angsana New" w:hAnsi="Angsana New"/>
          <w:color w:val="000000"/>
        </w:rPr>
      </w:pPr>
    </w:p>
    <w:p w:rsidR="0034455E" w:rsidRDefault="0034455E" w:rsidP="0034455E">
      <w:pPr>
        <w:ind w:left="720" w:firstLine="720"/>
        <w:jc w:val="thaiDistribute"/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>๑. บุคลากรในสังกัดเทศบาลเมืองพนัสนิคมมีเครื่องมือกำกับความประพฤติของข้าราชการที่</w:t>
      </w:r>
    </w:p>
    <w:p w:rsidR="0034455E" w:rsidRPr="00F07346" w:rsidRDefault="0034455E" w:rsidP="0034455E">
      <w:pPr>
        <w:rPr>
          <w:rFonts w:ascii="Angsana New" w:hAnsi="Angsana New"/>
          <w:b/>
          <w:bCs/>
          <w:color w:val="000000"/>
        </w:rPr>
      </w:pPr>
      <w:r>
        <w:rPr>
          <w:rFonts w:ascii="Angsana New" w:hAnsi="Angsana New" w:hint="cs"/>
          <w:color w:val="000000"/>
          <w:cs/>
        </w:rPr>
        <w:t>สร้างความโปร่งใส  มีมาตรฐานในการปฏิบัติงานที่ชัดเจนและเป็นสากล</w:t>
      </w:r>
    </w:p>
    <w:p w:rsidR="0034455E" w:rsidRPr="00FE6884" w:rsidRDefault="0034455E" w:rsidP="0034455E">
      <w:pPr>
        <w:ind w:left="720" w:firstLine="720"/>
        <w:rPr>
          <w:rFonts w:ascii="Angsana New" w:hAnsi="Angsana New"/>
          <w:color w:val="000000"/>
          <w:spacing w:val="8"/>
        </w:rPr>
      </w:pPr>
      <w:r w:rsidRPr="00FE6884">
        <w:rPr>
          <w:rFonts w:ascii="Angsana New" w:hAnsi="Angsana New" w:hint="cs"/>
          <w:color w:val="000000"/>
          <w:spacing w:val="8"/>
          <w:cs/>
        </w:rPr>
        <w:t>๒. บุคลากรในสังกัดเทศบาลเมืองพนัสนิคมยึดถือประมวลจริยธรรมฯเป็นหลักการและ</w:t>
      </w:r>
    </w:p>
    <w:p w:rsidR="0034455E" w:rsidRDefault="0034455E" w:rsidP="0034455E">
      <w:pPr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>แนวทางปฏิบัติอย่างสม่ำเสมอทั้งในระดับองค์กรและระดับบุคคล  และเป็นเครื่องมือการตรวจสอบการทำงาน</w:t>
      </w:r>
    </w:p>
    <w:p w:rsidR="0034455E" w:rsidRPr="006B692F" w:rsidRDefault="0034455E" w:rsidP="001543B8">
      <w:pPr>
        <w:rPr>
          <w:rFonts w:ascii="Angsana New" w:hAnsi="Angsana New"/>
          <w:color w:val="000000"/>
          <w:spacing w:val="14"/>
        </w:rPr>
      </w:pPr>
      <w:r w:rsidRPr="006B692F">
        <w:rPr>
          <w:rFonts w:ascii="Angsana New" w:hAnsi="Angsana New" w:hint="cs"/>
          <w:color w:val="000000"/>
          <w:spacing w:val="14"/>
          <w:cs/>
        </w:rPr>
        <w:t>ด้านต่าง ๆ ของเทศบาลเมืองพนัสนิคม  เพื่อการดำเนินงานเป็นไปตามหลักคุณธรรม  จริยธรรมมี</w:t>
      </w:r>
    </w:p>
    <w:p w:rsidR="0034455E" w:rsidRPr="00F07346" w:rsidRDefault="0034455E" w:rsidP="0034455E">
      <w:pPr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>ประสิทธิภาพและประสิทธิผล</w:t>
      </w:r>
    </w:p>
    <w:p w:rsidR="0034455E" w:rsidRDefault="0034455E" w:rsidP="001543B8">
      <w:pPr>
        <w:ind w:left="720" w:firstLine="720"/>
        <w:jc w:val="thaiDistribute"/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>๓. เทศบาลเมืองพนัสนิคมมีรูปแบบองค์กรอันเป็นที่ยอมรับ เพิ่มความน่าเชื่อถือ  เกิดความ</w:t>
      </w:r>
    </w:p>
    <w:p w:rsidR="0034455E" w:rsidRDefault="0034455E" w:rsidP="0034455E">
      <w:pPr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>มั่นใจแก่ผู้รับบริการและประชาชนทั่วไปตลอดจนผู้มีส่วนได้เสีย</w:t>
      </w:r>
    </w:p>
    <w:p w:rsidR="0034455E" w:rsidRDefault="0034455E" w:rsidP="001543B8">
      <w:pPr>
        <w:ind w:left="720" w:firstLine="720"/>
        <w:jc w:val="thaiDistribute"/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 xml:space="preserve">๔. เกิดพันธะผูกพันระหว่างองค์กรและข้าราชการในทุกระดับ </w:t>
      </w:r>
      <w:r w:rsidR="001543B8">
        <w:rPr>
          <w:rFonts w:ascii="Angsana New" w:hAnsi="Angsana New" w:hint="cs"/>
          <w:color w:val="000000"/>
          <w:cs/>
        </w:rPr>
        <w:t xml:space="preserve"> </w:t>
      </w:r>
      <w:r>
        <w:rPr>
          <w:rFonts w:ascii="Angsana New" w:hAnsi="Angsana New" w:hint="cs"/>
          <w:color w:val="000000"/>
          <w:cs/>
        </w:rPr>
        <w:t xml:space="preserve"> โดยให้ฝ่ายบริหารใช้อำนาจ</w:t>
      </w:r>
    </w:p>
    <w:p w:rsidR="0034455E" w:rsidRDefault="0034455E" w:rsidP="001543B8">
      <w:pPr>
        <w:jc w:val="thaiDistribute"/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>ในขอบเขตสร้างระบบความรับผิดชอบของราชการต่อตนเอง  องค์กร  ต่อผู้บังคับบัญชา ต่อประชาชน  และต่อสังคม  ตามลำดับ</w:t>
      </w:r>
    </w:p>
    <w:p w:rsidR="0034455E" w:rsidRPr="001543B8" w:rsidRDefault="0034455E" w:rsidP="001543B8">
      <w:pPr>
        <w:ind w:firstLine="1440"/>
        <w:jc w:val="thaiDistribute"/>
        <w:rPr>
          <w:rFonts w:ascii="Angsana New" w:hAnsi="Angsana New"/>
          <w:color w:val="000000"/>
          <w:spacing w:val="6"/>
        </w:rPr>
      </w:pPr>
      <w:r w:rsidRPr="001543B8">
        <w:rPr>
          <w:rFonts w:ascii="Angsana New" w:hAnsi="Angsana New" w:hint="cs"/>
          <w:color w:val="000000"/>
          <w:spacing w:val="6"/>
          <w:cs/>
        </w:rPr>
        <w:t>๕. สามารถป้องกันการแสวงหาประโยชน์โดยมิชอบ  และความขัดแย้งทางผลประโยชน์ที่</w:t>
      </w:r>
      <w:r>
        <w:rPr>
          <w:rFonts w:ascii="Angsana New" w:hAnsi="Angsana New" w:hint="cs"/>
          <w:color w:val="000000"/>
          <w:cs/>
        </w:rPr>
        <w:t>อาจเกิดขึ้น  รวมทั้งเสริมสร้างความโปร่งใสในการปฏิบัติงาน</w:t>
      </w:r>
    </w:p>
    <w:p w:rsidR="0034455E" w:rsidRDefault="0034455E" w:rsidP="0034455E">
      <w:pPr>
        <w:ind w:left="720" w:firstLine="720"/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>๖. เทศบาลเมืองพนัสนิคมมีค่านิยมรวมสำหรับองค์กรและข้าราชการทุกคน  ที่พึงยึดถือเป็น</w:t>
      </w:r>
    </w:p>
    <w:p w:rsidR="0034455E" w:rsidRDefault="0034455E" w:rsidP="0034455E">
      <w:pPr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>แนวทางปฏิบัติควบคู่ไปกับระเบียบและกฎข้อบังคับอื่น ๆ อย่างทั่วถึงและมีประสิทธิภาพ</w:t>
      </w:r>
    </w:p>
    <w:p w:rsidR="00724323" w:rsidRDefault="00724323" w:rsidP="0034455E">
      <w:pPr>
        <w:ind w:left="720" w:firstLine="720"/>
        <w:rPr>
          <w:color w:val="000000"/>
          <w:spacing w:val="-6"/>
        </w:rPr>
      </w:pPr>
    </w:p>
    <w:p w:rsidR="00724323" w:rsidRDefault="00724323" w:rsidP="0034455E">
      <w:pPr>
        <w:ind w:left="720" w:firstLine="720"/>
        <w:rPr>
          <w:color w:val="000000"/>
          <w:spacing w:val="-6"/>
        </w:rPr>
      </w:pPr>
    </w:p>
    <w:p w:rsidR="00724323" w:rsidRDefault="00724323" w:rsidP="0034455E">
      <w:pPr>
        <w:ind w:left="720" w:firstLine="720"/>
        <w:rPr>
          <w:color w:val="000000"/>
          <w:spacing w:val="-6"/>
        </w:rPr>
      </w:pPr>
    </w:p>
    <w:p w:rsidR="0034455E" w:rsidRDefault="009A5095" w:rsidP="00604AF9">
      <w:pPr>
        <w:ind w:left="720" w:firstLine="720"/>
        <w:jc w:val="thaiDistribute"/>
        <w:rPr>
          <w:spacing w:val="-6"/>
        </w:rPr>
      </w:pPr>
      <w:r w:rsidRPr="009A5095">
        <w:rPr>
          <w:noProof/>
        </w:rPr>
        <w:lastRenderedPageBreak/>
        <w:pict>
          <v:shape id="_x0000_s1056" type="#_x0000_t202" style="position:absolute;left:0;text-align:left;margin-left:420.15pt;margin-top:-31.8pt;width:55.1pt;height:29.4pt;z-index:251668480" stroked="f">
            <v:textbox>
              <w:txbxContent>
                <w:p w:rsidR="0034455E" w:rsidRDefault="0034455E" w:rsidP="001543B8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๗</w:t>
                  </w:r>
                </w:p>
              </w:txbxContent>
            </v:textbox>
          </v:shape>
        </w:pict>
      </w:r>
      <w:r w:rsidR="0034455E">
        <w:rPr>
          <w:rFonts w:hint="cs"/>
          <w:color w:val="000000"/>
          <w:spacing w:val="-6"/>
          <w:cs/>
        </w:rPr>
        <w:t>๗. เทศบาลเมืองพนัสนิคมมี</w:t>
      </w:r>
      <w:r w:rsidR="0034455E" w:rsidRPr="00FE6027">
        <w:rPr>
          <w:spacing w:val="-6"/>
          <w:cs/>
        </w:rPr>
        <w:t>ความมั่นใจอย่างสมเหตุสมผลว่า</w:t>
      </w:r>
      <w:r w:rsidR="0034455E" w:rsidRPr="00FE6027">
        <w:rPr>
          <w:spacing w:val="-6"/>
        </w:rPr>
        <w:t xml:space="preserve"> </w:t>
      </w:r>
      <w:r w:rsidR="0034455E" w:rsidRPr="00FE6027">
        <w:rPr>
          <w:spacing w:val="-6"/>
          <w:cs/>
        </w:rPr>
        <w:t>การด</w:t>
      </w:r>
      <w:r w:rsidR="0034455E" w:rsidRPr="00FE6027">
        <w:rPr>
          <w:rFonts w:hint="cs"/>
          <w:spacing w:val="-6"/>
          <w:cs/>
        </w:rPr>
        <w:t>ำ</w:t>
      </w:r>
      <w:r w:rsidR="0034455E" w:rsidRPr="00FE6027">
        <w:rPr>
          <w:spacing w:val="-6"/>
          <w:cs/>
        </w:rPr>
        <w:t>เนินงาน</w:t>
      </w:r>
      <w:r w:rsidR="0034455E" w:rsidRPr="00FE6027">
        <w:rPr>
          <w:rFonts w:hint="cs"/>
          <w:spacing w:val="-6"/>
          <w:cs/>
        </w:rPr>
        <w:t>/กิจกรรม/โครงการ</w:t>
      </w:r>
    </w:p>
    <w:p w:rsidR="0034455E" w:rsidRPr="00724323" w:rsidRDefault="0034455E" w:rsidP="00604AF9">
      <w:pPr>
        <w:rPr>
          <w:spacing w:val="4"/>
        </w:rPr>
      </w:pPr>
      <w:r w:rsidRPr="00724323">
        <w:rPr>
          <w:rFonts w:hint="cs"/>
          <w:spacing w:val="4"/>
          <w:cs/>
        </w:rPr>
        <w:t>ของเทศบาลเมืองพนัสนิคม</w:t>
      </w:r>
      <w:r w:rsidR="00604AF9">
        <w:rPr>
          <w:rFonts w:hint="cs"/>
          <w:spacing w:val="4"/>
          <w:cs/>
        </w:rPr>
        <w:t xml:space="preserve"> </w:t>
      </w:r>
      <w:r w:rsidRPr="00724323">
        <w:rPr>
          <w:spacing w:val="4"/>
          <w:cs/>
        </w:rPr>
        <w:t>จะบรรลุวัตถุประสงค์ทั้งในด้านประสิทธิภาพประสิทธิผลของการด</w:t>
      </w:r>
      <w:r w:rsidRPr="00724323">
        <w:rPr>
          <w:rFonts w:hint="cs"/>
          <w:spacing w:val="4"/>
          <w:cs/>
        </w:rPr>
        <w:t>ำ</w:t>
      </w:r>
      <w:r w:rsidRPr="00724323">
        <w:rPr>
          <w:spacing w:val="4"/>
          <w:cs/>
        </w:rPr>
        <w:t>เนินงานซึ่ง</w:t>
      </w:r>
    </w:p>
    <w:p w:rsidR="0034455E" w:rsidRDefault="0034455E" w:rsidP="00604AF9">
      <w:pPr>
        <w:jc w:val="thaiDistribute"/>
      </w:pPr>
      <w:r w:rsidRPr="00FE6027">
        <w:rPr>
          <w:cs/>
        </w:rPr>
        <w:t>รวมถึงการดูแลทรัพย์สิน</w:t>
      </w:r>
      <w:r w:rsidRPr="00FE6027">
        <w:t xml:space="preserve"> </w:t>
      </w:r>
      <w:r w:rsidRPr="00FE6027">
        <w:rPr>
          <w:cs/>
        </w:rPr>
        <w:t>การป้องกันหรือลดความผิดพลาด</w:t>
      </w:r>
      <w:r w:rsidRPr="00FE6027">
        <w:t xml:space="preserve"> </w:t>
      </w:r>
      <w:r w:rsidRPr="00FE6027">
        <w:rPr>
          <w:cs/>
        </w:rPr>
        <w:t>ความเสียหาย</w:t>
      </w:r>
      <w:r w:rsidRPr="00FE6027">
        <w:t xml:space="preserve"> </w:t>
      </w:r>
      <w:r w:rsidRPr="00FE6027">
        <w:rPr>
          <w:cs/>
        </w:rPr>
        <w:t>การรั่วไหล</w:t>
      </w:r>
      <w:r w:rsidRPr="00FE6027">
        <w:t xml:space="preserve"> </w:t>
      </w:r>
      <w:r w:rsidRPr="00FE6027">
        <w:rPr>
          <w:cs/>
        </w:rPr>
        <w:t>การสิ้นเปลือง</w:t>
      </w:r>
      <w:r w:rsidRPr="00FE6027">
        <w:t xml:space="preserve"> </w:t>
      </w:r>
      <w:r w:rsidRPr="00FE6027">
        <w:rPr>
          <w:cs/>
        </w:rPr>
        <w:t>หรือการทุจริตในหน่วยงาน</w:t>
      </w:r>
      <w:r w:rsidRPr="00FE6027">
        <w:t xml:space="preserve"> </w:t>
      </w:r>
      <w:r>
        <w:t xml:space="preserve">  </w:t>
      </w:r>
      <w:r w:rsidRPr="00FE6027">
        <w:rPr>
          <w:cs/>
        </w:rPr>
        <w:t>ด้านความเชื่อถือได้ของรายงานการเงิน</w:t>
      </w:r>
      <w:r w:rsidRPr="00FE6027">
        <w:t xml:space="preserve"> </w:t>
      </w:r>
      <w:r w:rsidRPr="00FE6027">
        <w:rPr>
          <w:cs/>
        </w:rPr>
        <w:t>และด้านการปฏิบัติตามกฎหมาย</w:t>
      </w:r>
      <w:r w:rsidRPr="00FE6027">
        <w:t xml:space="preserve"> </w:t>
      </w:r>
      <w:r w:rsidRPr="00FE6027">
        <w:rPr>
          <w:cs/>
        </w:rPr>
        <w:t>ระเบียบ</w:t>
      </w:r>
      <w:r w:rsidRPr="00FE6027">
        <w:t xml:space="preserve"> </w:t>
      </w:r>
      <w:r w:rsidRPr="00FE6027">
        <w:rPr>
          <w:cs/>
        </w:rPr>
        <w:t>ข้อบังคับ</w:t>
      </w:r>
      <w:r w:rsidRPr="00FE6027">
        <w:t xml:space="preserve"> </w:t>
      </w:r>
      <w:r w:rsidRPr="00FE6027">
        <w:rPr>
          <w:cs/>
        </w:rPr>
        <w:t>และมติคณะรัฐมนตรี</w:t>
      </w:r>
    </w:p>
    <w:p w:rsidR="0034455E" w:rsidRDefault="0034455E" w:rsidP="0034455E"/>
    <w:p w:rsidR="0034455E" w:rsidRDefault="00FD47F6" w:rsidP="0034455E">
      <w:pPr>
        <w:rPr>
          <w:rFonts w:ascii="Angsana New" w:hAnsi="Angsana New"/>
          <w:color w:val="000000"/>
        </w:rPr>
      </w:pPr>
      <w:r>
        <w:rPr>
          <w:rFonts w:ascii="Angsana New" w:hAnsi="Angsana New"/>
          <w:noProof/>
          <w:color w:val="00000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3147</wp:posOffset>
            </wp:positionH>
            <wp:positionV relativeFrom="paragraph">
              <wp:posOffset>16676</wp:posOffset>
            </wp:positionV>
            <wp:extent cx="2994495" cy="3536219"/>
            <wp:effectExtent l="19050" t="19050" r="15405" b="26131"/>
            <wp:wrapNone/>
            <wp:docPr id="3" name="Picture 4" descr="D:\งานจากเครื่องเก่า\Documents and Settings\User\My Documents\My Pictures\MP Navigator EX\2012_12_23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งานจากเครื่องเก่า\Documents and Settings\User\My Documents\My Pictures\MP Navigator EX\2012_12_23\IMG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339" t="1114" r="29751" b="41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72" cy="354989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55E" w:rsidRPr="00F07346" w:rsidRDefault="0034455E" w:rsidP="0034455E">
      <w:pPr>
        <w:ind w:firstLine="1134"/>
        <w:jc w:val="both"/>
        <w:rPr>
          <w:rFonts w:ascii="Angsana New" w:hAnsi="Angsana New"/>
          <w:color w:val="000000"/>
          <w:cs/>
        </w:rPr>
      </w:pPr>
    </w:p>
    <w:p w:rsidR="0034455E" w:rsidRDefault="0034455E" w:rsidP="0034455E">
      <w:pPr>
        <w:jc w:val="both"/>
        <w:rPr>
          <w:rFonts w:ascii="Angsana New" w:hAnsi="Angsana New"/>
          <w:color w:val="000000"/>
        </w:rPr>
      </w:pPr>
    </w:p>
    <w:p w:rsidR="00FD47F6" w:rsidRDefault="0034455E" w:rsidP="0034455E">
      <w:pPr>
        <w:jc w:val="both"/>
        <w:rPr>
          <w:rFonts w:ascii="Angsana New" w:hAnsi="Angsana New"/>
          <w:color w:val="000000"/>
        </w:rPr>
      </w:pPr>
      <w:r>
        <w:rPr>
          <w:rFonts w:ascii="Angsana New" w:hAnsi="Angsana New"/>
          <w:color w:val="000000"/>
        </w:rPr>
        <w:t xml:space="preserve">    </w:t>
      </w:r>
      <w:r w:rsidR="00FD47F6">
        <w:rPr>
          <w:rFonts w:ascii="Angsana New" w:hAnsi="Angsana New" w:hint="cs"/>
          <w:color w:val="000000"/>
          <w:cs/>
        </w:rPr>
        <w:tab/>
      </w:r>
      <w:r w:rsidR="00FD47F6">
        <w:rPr>
          <w:rFonts w:ascii="Angsana New" w:hAnsi="Angsana New" w:hint="cs"/>
          <w:color w:val="000000"/>
          <w:cs/>
        </w:rPr>
        <w:tab/>
      </w:r>
      <w:r w:rsidR="00FD47F6">
        <w:rPr>
          <w:rFonts w:ascii="Angsana New" w:hAnsi="Angsana New" w:hint="cs"/>
          <w:color w:val="000000"/>
          <w:cs/>
        </w:rPr>
        <w:tab/>
      </w:r>
      <w:r w:rsidR="00FD47F6">
        <w:rPr>
          <w:rFonts w:ascii="Angsana New" w:hAnsi="Angsana New" w:hint="cs"/>
          <w:color w:val="000000"/>
          <w:cs/>
        </w:rPr>
        <w:tab/>
      </w:r>
      <w:r w:rsidR="00FD47F6">
        <w:rPr>
          <w:rFonts w:ascii="Angsana New" w:hAnsi="Angsana New" w:hint="cs"/>
          <w:color w:val="000000"/>
          <w:cs/>
        </w:rPr>
        <w:tab/>
      </w:r>
      <w:r w:rsidR="00FD47F6">
        <w:rPr>
          <w:rFonts w:ascii="Angsana New" w:hAnsi="Angsana New" w:hint="cs"/>
          <w:color w:val="000000"/>
          <w:cs/>
        </w:rPr>
        <w:tab/>
      </w:r>
      <w:r w:rsidR="00FD47F6">
        <w:rPr>
          <w:rFonts w:ascii="Angsana New" w:hAnsi="Angsana New" w:hint="cs"/>
          <w:color w:val="000000"/>
          <w:cs/>
        </w:rPr>
        <w:tab/>
      </w:r>
    </w:p>
    <w:p w:rsidR="0034455E" w:rsidRDefault="008E1424" w:rsidP="00FD47F6">
      <w:pPr>
        <w:ind w:left="4320" w:firstLine="720"/>
        <w:jc w:val="both"/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 xml:space="preserve">    </w:t>
      </w:r>
      <w:r w:rsidR="00FD47F6">
        <w:rPr>
          <w:rFonts w:ascii="Angsana New" w:hAnsi="Angsana New" w:hint="cs"/>
          <w:color w:val="000000"/>
          <w:cs/>
        </w:rPr>
        <w:t>คู่มือประมวลจริยธรรมของข้าราชการ</w:t>
      </w:r>
    </w:p>
    <w:p w:rsidR="0034455E" w:rsidRDefault="0034455E" w:rsidP="0034455E">
      <w:pPr>
        <w:jc w:val="both"/>
        <w:rPr>
          <w:rFonts w:ascii="Angsana New" w:hAnsi="Angsana New"/>
          <w:color w:val="000000"/>
        </w:rPr>
      </w:pPr>
    </w:p>
    <w:p w:rsidR="0034455E" w:rsidRDefault="0034455E" w:rsidP="0034455E">
      <w:pPr>
        <w:jc w:val="both"/>
        <w:rPr>
          <w:rFonts w:ascii="Angsana New" w:hAnsi="Angsana New"/>
          <w:color w:val="000000"/>
        </w:rPr>
      </w:pPr>
    </w:p>
    <w:p w:rsidR="0034455E" w:rsidRPr="00C27CD5" w:rsidRDefault="0034455E" w:rsidP="0034455E">
      <w:pPr>
        <w:jc w:val="both"/>
        <w:rPr>
          <w:rFonts w:ascii="Angsana New" w:hAnsi="Angsana New"/>
          <w:color w:val="000000"/>
        </w:rPr>
      </w:pPr>
    </w:p>
    <w:p w:rsidR="0034455E" w:rsidRDefault="0034455E" w:rsidP="0034455E">
      <w:pPr>
        <w:jc w:val="both"/>
        <w:rPr>
          <w:rFonts w:ascii="Angsana New" w:hAnsi="Angsana New"/>
          <w:color w:val="000000"/>
        </w:rPr>
      </w:pPr>
    </w:p>
    <w:p w:rsidR="0034455E" w:rsidRDefault="0034455E" w:rsidP="0034455E">
      <w:pPr>
        <w:jc w:val="both"/>
        <w:rPr>
          <w:rFonts w:ascii="Angsana New" w:hAnsi="Angsana New"/>
          <w:color w:val="000000"/>
        </w:rPr>
      </w:pPr>
    </w:p>
    <w:p w:rsidR="0034455E" w:rsidRDefault="0034455E" w:rsidP="0034455E">
      <w:pPr>
        <w:jc w:val="both"/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 xml:space="preserve"> </w:t>
      </w:r>
    </w:p>
    <w:p w:rsidR="0034455E" w:rsidRDefault="0034455E" w:rsidP="0034455E">
      <w:pPr>
        <w:jc w:val="both"/>
        <w:rPr>
          <w:rFonts w:ascii="Angsana New" w:hAnsi="Angsana New"/>
          <w:color w:val="000000"/>
        </w:rPr>
      </w:pPr>
    </w:p>
    <w:p w:rsidR="0034455E" w:rsidRDefault="0034455E" w:rsidP="0034455E">
      <w:pPr>
        <w:jc w:val="both"/>
        <w:rPr>
          <w:rFonts w:ascii="Angsana New" w:hAnsi="Angsana New"/>
          <w:color w:val="000000"/>
        </w:rPr>
      </w:pPr>
    </w:p>
    <w:p w:rsidR="0034455E" w:rsidRDefault="0034455E" w:rsidP="0034455E">
      <w:pPr>
        <w:jc w:val="both"/>
        <w:rPr>
          <w:rFonts w:ascii="Angsana New" w:hAnsi="Angsana New"/>
          <w:color w:val="000000"/>
        </w:rPr>
      </w:pPr>
    </w:p>
    <w:p w:rsidR="0034455E" w:rsidRDefault="00FD47F6" w:rsidP="0034455E">
      <w:pPr>
        <w:jc w:val="both"/>
        <w:rPr>
          <w:rFonts w:ascii="Angsana New" w:hAnsi="Angsana New"/>
          <w:color w:val="000000"/>
        </w:rPr>
      </w:pPr>
      <w:r>
        <w:rPr>
          <w:rFonts w:ascii="Angsana New" w:hAnsi="Angsana New" w:hint="cs"/>
          <w:noProof/>
          <w:color w:val="00000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2496626</wp:posOffset>
            </wp:positionH>
            <wp:positionV relativeFrom="paragraph">
              <wp:posOffset>72500</wp:posOffset>
            </wp:positionV>
            <wp:extent cx="3228313" cy="3637308"/>
            <wp:effectExtent l="19050" t="19050" r="10187" b="20292"/>
            <wp:wrapNone/>
            <wp:docPr id="5" name="Picture 5" descr="D:\งานจากเครื่องเก่า\Documents and Settings\User\My Documents\My Pictures\MP Navigator EX\2012_12_23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งานจากเครื่องเก่า\Documents and Settings\User\My Documents\My Pictures\MP Navigator EX\2012_12_23\IMG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13" cy="363730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455E">
        <w:rPr>
          <w:rFonts w:ascii="Angsana New" w:hAnsi="Angsana New" w:hint="cs"/>
          <w:color w:val="000000"/>
          <w:cs/>
        </w:rPr>
        <w:t xml:space="preserve">       </w:t>
      </w:r>
    </w:p>
    <w:p w:rsidR="0034455E" w:rsidRDefault="0034455E" w:rsidP="0034455E">
      <w:pPr>
        <w:jc w:val="both"/>
        <w:rPr>
          <w:rFonts w:ascii="Angsana New" w:hAnsi="Angsana New"/>
          <w:color w:val="000000"/>
        </w:rPr>
      </w:pPr>
    </w:p>
    <w:p w:rsidR="0034455E" w:rsidRDefault="0034455E" w:rsidP="0034455E">
      <w:pPr>
        <w:jc w:val="both"/>
        <w:rPr>
          <w:rFonts w:ascii="Angsana New" w:hAnsi="Angsana New"/>
          <w:color w:val="000000"/>
        </w:rPr>
      </w:pPr>
    </w:p>
    <w:p w:rsidR="0034455E" w:rsidRDefault="0034455E" w:rsidP="0034455E">
      <w:pPr>
        <w:jc w:val="both"/>
        <w:rPr>
          <w:rFonts w:ascii="Angsana New" w:hAnsi="Angsana New"/>
          <w:color w:val="000000"/>
        </w:rPr>
      </w:pPr>
    </w:p>
    <w:p w:rsidR="0034455E" w:rsidRDefault="0034455E" w:rsidP="0034455E">
      <w:pPr>
        <w:jc w:val="both"/>
        <w:rPr>
          <w:rFonts w:ascii="Angsana New" w:hAnsi="Angsana New"/>
          <w:color w:val="000000"/>
        </w:rPr>
      </w:pPr>
    </w:p>
    <w:p w:rsidR="0034455E" w:rsidRDefault="0034455E" w:rsidP="0034455E">
      <w:pPr>
        <w:jc w:val="both"/>
        <w:rPr>
          <w:rFonts w:ascii="Angsana New" w:hAnsi="Angsana New"/>
          <w:color w:val="000000"/>
        </w:rPr>
      </w:pPr>
    </w:p>
    <w:p w:rsidR="00FD47F6" w:rsidRDefault="00FD47F6" w:rsidP="0034455E">
      <w:pPr>
        <w:jc w:val="both"/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 xml:space="preserve">รายงานผลการประเมินระบบควบคุมภายใน  </w:t>
      </w:r>
    </w:p>
    <w:p w:rsidR="0034455E" w:rsidRDefault="00FD47F6" w:rsidP="0034455E">
      <w:pPr>
        <w:jc w:val="both"/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>ประจำปี ๒๕๕๔</w:t>
      </w:r>
    </w:p>
    <w:p w:rsidR="0034455E" w:rsidRDefault="0034455E" w:rsidP="0034455E">
      <w:pPr>
        <w:jc w:val="both"/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 xml:space="preserve">                                                         </w:t>
      </w:r>
    </w:p>
    <w:p w:rsidR="00DD508A" w:rsidRDefault="00DD508A">
      <w:pPr>
        <w:rPr>
          <w:b/>
          <w:bCs/>
          <w:sz w:val="36"/>
          <w:szCs w:val="36"/>
        </w:rPr>
      </w:pPr>
    </w:p>
    <w:p w:rsidR="00B5094C" w:rsidRDefault="00B5094C">
      <w:pPr>
        <w:rPr>
          <w:b/>
          <w:bCs/>
          <w:sz w:val="36"/>
          <w:szCs w:val="36"/>
        </w:rPr>
      </w:pPr>
    </w:p>
    <w:p w:rsidR="00B5094C" w:rsidRDefault="00B5094C">
      <w:pPr>
        <w:rPr>
          <w:b/>
          <w:bCs/>
          <w:sz w:val="36"/>
          <w:szCs w:val="36"/>
        </w:rPr>
      </w:pPr>
    </w:p>
    <w:p w:rsidR="00B5094C" w:rsidRDefault="00B5094C">
      <w:pPr>
        <w:rPr>
          <w:b/>
          <w:bCs/>
          <w:sz w:val="36"/>
          <w:szCs w:val="36"/>
        </w:rPr>
      </w:pPr>
    </w:p>
    <w:p w:rsidR="00B5094C" w:rsidRDefault="00B5094C">
      <w:pPr>
        <w:rPr>
          <w:b/>
          <w:bCs/>
          <w:sz w:val="36"/>
          <w:szCs w:val="36"/>
        </w:rPr>
      </w:pPr>
    </w:p>
    <w:sectPr w:rsidR="00B5094C" w:rsidSect="00BE087E">
      <w:pgSz w:w="11906" w:h="16838" w:code="9"/>
      <w:pgMar w:top="1440" w:right="1440" w:bottom="1440" w:left="1440" w:header="706" w:footer="706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BE087E"/>
    <w:rsid w:val="00011D38"/>
    <w:rsid w:val="00037174"/>
    <w:rsid w:val="00043B54"/>
    <w:rsid w:val="00055ACC"/>
    <w:rsid w:val="0006362F"/>
    <w:rsid w:val="000F0B74"/>
    <w:rsid w:val="00113D8F"/>
    <w:rsid w:val="0013201E"/>
    <w:rsid w:val="001321BF"/>
    <w:rsid w:val="001543B8"/>
    <w:rsid w:val="00154CA9"/>
    <w:rsid w:val="00197748"/>
    <w:rsid w:val="001D3BD3"/>
    <w:rsid w:val="001E4AEF"/>
    <w:rsid w:val="001F1160"/>
    <w:rsid w:val="001F1175"/>
    <w:rsid w:val="002024B3"/>
    <w:rsid w:val="00216119"/>
    <w:rsid w:val="002163A9"/>
    <w:rsid w:val="00220C7F"/>
    <w:rsid w:val="00252E8D"/>
    <w:rsid w:val="00256F52"/>
    <w:rsid w:val="002776BC"/>
    <w:rsid w:val="002816A4"/>
    <w:rsid w:val="002A22CB"/>
    <w:rsid w:val="002C1243"/>
    <w:rsid w:val="002C2327"/>
    <w:rsid w:val="002D7FD4"/>
    <w:rsid w:val="002E5146"/>
    <w:rsid w:val="002E7E70"/>
    <w:rsid w:val="0030678A"/>
    <w:rsid w:val="0034455E"/>
    <w:rsid w:val="00372D8A"/>
    <w:rsid w:val="00380838"/>
    <w:rsid w:val="003D7E02"/>
    <w:rsid w:val="00403CF2"/>
    <w:rsid w:val="00410840"/>
    <w:rsid w:val="00426B3B"/>
    <w:rsid w:val="00454B2E"/>
    <w:rsid w:val="0047186E"/>
    <w:rsid w:val="00496AC0"/>
    <w:rsid w:val="004A5413"/>
    <w:rsid w:val="004B6530"/>
    <w:rsid w:val="00504EEA"/>
    <w:rsid w:val="00510D1E"/>
    <w:rsid w:val="0052643C"/>
    <w:rsid w:val="00557EB8"/>
    <w:rsid w:val="005801FC"/>
    <w:rsid w:val="00585539"/>
    <w:rsid w:val="00590087"/>
    <w:rsid w:val="005C63CE"/>
    <w:rsid w:val="005E577F"/>
    <w:rsid w:val="00604AF9"/>
    <w:rsid w:val="006206E2"/>
    <w:rsid w:val="006308AB"/>
    <w:rsid w:val="00656A61"/>
    <w:rsid w:val="00675EAE"/>
    <w:rsid w:val="00687A1E"/>
    <w:rsid w:val="006A1986"/>
    <w:rsid w:val="006C382A"/>
    <w:rsid w:val="006E75A5"/>
    <w:rsid w:val="0070523C"/>
    <w:rsid w:val="0070694C"/>
    <w:rsid w:val="00724323"/>
    <w:rsid w:val="007748B5"/>
    <w:rsid w:val="00791A77"/>
    <w:rsid w:val="007A084F"/>
    <w:rsid w:val="007A0927"/>
    <w:rsid w:val="007A43F9"/>
    <w:rsid w:val="007B3202"/>
    <w:rsid w:val="0082735E"/>
    <w:rsid w:val="00830F21"/>
    <w:rsid w:val="00855915"/>
    <w:rsid w:val="00871FE4"/>
    <w:rsid w:val="008A1031"/>
    <w:rsid w:val="008B0CB5"/>
    <w:rsid w:val="008B0D42"/>
    <w:rsid w:val="008E1424"/>
    <w:rsid w:val="009033C0"/>
    <w:rsid w:val="009034F6"/>
    <w:rsid w:val="00940E83"/>
    <w:rsid w:val="009A0975"/>
    <w:rsid w:val="009A5095"/>
    <w:rsid w:val="009E0D98"/>
    <w:rsid w:val="009F62FA"/>
    <w:rsid w:val="00A03258"/>
    <w:rsid w:val="00A05F46"/>
    <w:rsid w:val="00A12808"/>
    <w:rsid w:val="00A322D4"/>
    <w:rsid w:val="00A94C73"/>
    <w:rsid w:val="00AB6455"/>
    <w:rsid w:val="00AB6B4C"/>
    <w:rsid w:val="00AD3567"/>
    <w:rsid w:val="00AD6089"/>
    <w:rsid w:val="00B00C01"/>
    <w:rsid w:val="00B42A9D"/>
    <w:rsid w:val="00B5094C"/>
    <w:rsid w:val="00B540D9"/>
    <w:rsid w:val="00B55F84"/>
    <w:rsid w:val="00B805F7"/>
    <w:rsid w:val="00B875D8"/>
    <w:rsid w:val="00B87F14"/>
    <w:rsid w:val="00BB4E26"/>
    <w:rsid w:val="00BD411D"/>
    <w:rsid w:val="00BE087E"/>
    <w:rsid w:val="00C1548B"/>
    <w:rsid w:val="00C162A3"/>
    <w:rsid w:val="00C27CD5"/>
    <w:rsid w:val="00C44314"/>
    <w:rsid w:val="00C4633A"/>
    <w:rsid w:val="00C62A5F"/>
    <w:rsid w:val="00C63DD9"/>
    <w:rsid w:val="00C762AA"/>
    <w:rsid w:val="00CA0E69"/>
    <w:rsid w:val="00CB0AE9"/>
    <w:rsid w:val="00CC38D3"/>
    <w:rsid w:val="00CD390A"/>
    <w:rsid w:val="00CD424E"/>
    <w:rsid w:val="00D1337B"/>
    <w:rsid w:val="00D17E3C"/>
    <w:rsid w:val="00D21672"/>
    <w:rsid w:val="00D770A1"/>
    <w:rsid w:val="00D90299"/>
    <w:rsid w:val="00DC0CBC"/>
    <w:rsid w:val="00DD508A"/>
    <w:rsid w:val="00DD5BA2"/>
    <w:rsid w:val="00DD7164"/>
    <w:rsid w:val="00DF78D3"/>
    <w:rsid w:val="00E4453E"/>
    <w:rsid w:val="00E72C2A"/>
    <w:rsid w:val="00E764FC"/>
    <w:rsid w:val="00E8614E"/>
    <w:rsid w:val="00E9737E"/>
    <w:rsid w:val="00EA1226"/>
    <w:rsid w:val="00EA1C5C"/>
    <w:rsid w:val="00EA3C96"/>
    <w:rsid w:val="00F0396F"/>
    <w:rsid w:val="00F04881"/>
    <w:rsid w:val="00F12791"/>
    <w:rsid w:val="00F16BAE"/>
    <w:rsid w:val="00F3282C"/>
    <w:rsid w:val="00F929F2"/>
    <w:rsid w:val="00F934A9"/>
    <w:rsid w:val="00F9450E"/>
    <w:rsid w:val="00FB3CC3"/>
    <w:rsid w:val="00FC751B"/>
    <w:rsid w:val="00FD2BBE"/>
    <w:rsid w:val="00FD47F6"/>
    <w:rsid w:val="00FE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1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577F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E577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2012-12-29T07:05:00Z</cp:lastPrinted>
  <dcterms:created xsi:type="dcterms:W3CDTF">2012-12-29T06:18:00Z</dcterms:created>
  <dcterms:modified xsi:type="dcterms:W3CDTF">2013-01-02T11:53:00Z</dcterms:modified>
</cp:coreProperties>
</file>